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C0A22" w14:textId="05087C7B" w:rsidR="001D6B15" w:rsidRDefault="00457B66" w:rsidP="00606065">
      <w:pPr>
        <w:pStyle w:val="Titel"/>
        <w:spacing w:before="5400"/>
        <w:jc w:val="center"/>
      </w:pPr>
      <w:bookmarkStart w:id="0" w:name="_Hlk125118757"/>
      <w:bookmarkEnd w:id="0"/>
      <w:r>
        <w:t xml:space="preserve">Test-Dokument zur Überprüfung von </w:t>
      </w:r>
      <w:r w:rsidR="00FE5155">
        <w:t>PDF </w:t>
      </w:r>
      <w:r>
        <w:t>Konverter</w:t>
      </w:r>
      <w:r w:rsidR="001D6B15">
        <w:t>n in</w:t>
      </w:r>
      <w:r w:rsidR="00FE5155">
        <w:t xml:space="preserve"> Zusammenhang mit</w:t>
      </w:r>
      <w:r w:rsidR="001D6B15">
        <w:t xml:space="preserve"> Word</w:t>
      </w:r>
      <w:r w:rsidR="00FE5155">
        <w:t>-Dokumenten</w:t>
      </w:r>
    </w:p>
    <w:p w14:paraId="59F6FF39" w14:textId="77777777" w:rsidR="00086FCB" w:rsidRPr="00086FCB" w:rsidRDefault="00086FCB" w:rsidP="00086FCB"/>
    <w:p w14:paraId="6447DF86" w14:textId="77777777" w:rsidR="00B76485" w:rsidRDefault="00B76485" w:rsidP="00457B66">
      <w:pPr>
        <w:sectPr w:rsidR="00B76485" w:rsidSect="00047BBD">
          <w:headerReference w:type="even" r:id="rId9"/>
          <w:headerReference w:type="default" r:id="rId10"/>
          <w:footerReference w:type="even" r:id="rId11"/>
          <w:footerReference w:type="default" r:id="rId12"/>
          <w:headerReference w:type="first" r:id="rId13"/>
          <w:footerReference w:type="first" r:id="rId14"/>
          <w:pgSz w:w="11906" w:h="16838" w:code="9"/>
          <w:pgMar w:top="1134" w:right="1417" w:bottom="1418" w:left="1417" w:header="708" w:footer="708" w:gutter="0"/>
          <w:cols w:space="708"/>
          <w:titlePg/>
          <w:docGrid w:linePitch="490"/>
        </w:sectPr>
      </w:pPr>
    </w:p>
    <w:p w14:paraId="7EAE3402" w14:textId="00DD4628" w:rsidR="00606065" w:rsidRDefault="00606065" w:rsidP="00B76485">
      <w:pPr>
        <w:pStyle w:val="berschriftInhaltsverzeichnis"/>
        <w:tabs>
          <w:tab w:val="left" w:pos="1474"/>
        </w:tabs>
      </w:pPr>
      <w:bookmarkStart w:id="1" w:name="_Toc146117750"/>
      <w:bookmarkStart w:id="2" w:name="_Toc146118308"/>
      <w:r>
        <w:lastRenderedPageBreak/>
        <w:t>Inhalt</w:t>
      </w:r>
      <w:bookmarkEnd w:id="1"/>
      <w:bookmarkEnd w:id="2"/>
    </w:p>
    <w:p w14:paraId="293482D1" w14:textId="4F522C32" w:rsidR="006975D3" w:rsidRDefault="006975D3">
      <w:pPr>
        <w:pStyle w:val="Verzeichnis1"/>
        <w:tabs>
          <w:tab w:val="right" w:leader="dot" w:pos="9062"/>
        </w:tabs>
        <w:rPr>
          <w:rFonts w:eastAsiaTheme="minorEastAsia"/>
          <w:noProof/>
          <w:kern w:val="2"/>
          <w:sz w:val="22"/>
          <w:szCs w:val="22"/>
          <w:lang w:eastAsia="de-AT"/>
          <w14:ligatures w14:val="standardContextual"/>
        </w:rPr>
      </w:pPr>
      <w:r>
        <w:fldChar w:fldCharType="begin"/>
      </w:r>
      <w:r>
        <w:instrText xml:space="preserve"> TOC \o "2-3" \h \z \t "Überschrift 1;1" </w:instrText>
      </w:r>
      <w:r>
        <w:fldChar w:fldCharType="separate"/>
      </w:r>
      <w:hyperlink w:anchor="_Toc146118366" w:history="1">
        <w:r w:rsidRPr="003D6437">
          <w:rPr>
            <w:rStyle w:val="Hyperlink"/>
            <w:noProof/>
          </w:rPr>
          <w:t>Einleitung</w:t>
        </w:r>
        <w:r>
          <w:rPr>
            <w:noProof/>
            <w:webHidden/>
          </w:rPr>
          <w:tab/>
        </w:r>
        <w:r>
          <w:rPr>
            <w:noProof/>
            <w:webHidden/>
          </w:rPr>
          <w:fldChar w:fldCharType="begin"/>
        </w:r>
        <w:r>
          <w:rPr>
            <w:noProof/>
            <w:webHidden/>
          </w:rPr>
          <w:instrText xml:space="preserve"> PAGEREF _Toc146118366 \h </w:instrText>
        </w:r>
        <w:r>
          <w:rPr>
            <w:noProof/>
            <w:webHidden/>
          </w:rPr>
        </w:r>
        <w:r>
          <w:rPr>
            <w:noProof/>
            <w:webHidden/>
          </w:rPr>
          <w:fldChar w:fldCharType="separate"/>
        </w:r>
        <w:r w:rsidR="004A657C">
          <w:rPr>
            <w:noProof/>
            <w:webHidden/>
          </w:rPr>
          <w:t>3</w:t>
        </w:r>
        <w:r>
          <w:rPr>
            <w:noProof/>
            <w:webHidden/>
          </w:rPr>
          <w:fldChar w:fldCharType="end"/>
        </w:r>
      </w:hyperlink>
    </w:p>
    <w:p w14:paraId="5E8B49F7" w14:textId="3B9B5A79" w:rsidR="006975D3" w:rsidRDefault="00570252">
      <w:pPr>
        <w:pStyle w:val="Verzeichnis1"/>
        <w:tabs>
          <w:tab w:val="right" w:leader="dot" w:pos="9062"/>
        </w:tabs>
        <w:rPr>
          <w:rFonts w:eastAsiaTheme="minorEastAsia"/>
          <w:noProof/>
          <w:kern w:val="2"/>
          <w:sz w:val="22"/>
          <w:szCs w:val="22"/>
          <w:lang w:eastAsia="de-AT"/>
          <w14:ligatures w14:val="standardContextual"/>
        </w:rPr>
      </w:pPr>
      <w:hyperlink w:anchor="_Toc146118367" w:history="1">
        <w:r w:rsidR="006975D3" w:rsidRPr="003D6437">
          <w:rPr>
            <w:rStyle w:val="Hyperlink"/>
            <w:noProof/>
          </w:rPr>
          <w:t>Text in Absätzen</w:t>
        </w:r>
        <w:r w:rsidR="006975D3">
          <w:rPr>
            <w:noProof/>
            <w:webHidden/>
          </w:rPr>
          <w:tab/>
        </w:r>
        <w:r w:rsidR="006975D3">
          <w:rPr>
            <w:noProof/>
            <w:webHidden/>
          </w:rPr>
          <w:fldChar w:fldCharType="begin"/>
        </w:r>
        <w:r w:rsidR="006975D3">
          <w:rPr>
            <w:noProof/>
            <w:webHidden/>
          </w:rPr>
          <w:instrText xml:space="preserve"> PAGEREF _Toc146118367 \h </w:instrText>
        </w:r>
        <w:r w:rsidR="006975D3">
          <w:rPr>
            <w:noProof/>
            <w:webHidden/>
          </w:rPr>
        </w:r>
        <w:r w:rsidR="006975D3">
          <w:rPr>
            <w:noProof/>
            <w:webHidden/>
          </w:rPr>
          <w:fldChar w:fldCharType="separate"/>
        </w:r>
        <w:r w:rsidR="004A657C">
          <w:rPr>
            <w:noProof/>
            <w:webHidden/>
          </w:rPr>
          <w:t>3</w:t>
        </w:r>
        <w:r w:rsidR="006975D3">
          <w:rPr>
            <w:noProof/>
            <w:webHidden/>
          </w:rPr>
          <w:fldChar w:fldCharType="end"/>
        </w:r>
      </w:hyperlink>
    </w:p>
    <w:p w14:paraId="20A171DB" w14:textId="2FFE009B" w:rsidR="006975D3" w:rsidRDefault="00570252">
      <w:pPr>
        <w:pStyle w:val="Verzeichnis1"/>
        <w:tabs>
          <w:tab w:val="right" w:leader="dot" w:pos="9062"/>
        </w:tabs>
        <w:rPr>
          <w:rFonts w:eastAsiaTheme="minorEastAsia"/>
          <w:noProof/>
          <w:kern w:val="2"/>
          <w:sz w:val="22"/>
          <w:szCs w:val="22"/>
          <w:lang w:eastAsia="de-AT"/>
          <w14:ligatures w14:val="standardContextual"/>
        </w:rPr>
      </w:pPr>
      <w:hyperlink w:anchor="_Toc146118368" w:history="1">
        <w:r w:rsidR="006975D3" w:rsidRPr="003D6437">
          <w:rPr>
            <w:rStyle w:val="Hyperlink"/>
            <w:noProof/>
          </w:rPr>
          <w:t>Bilder, Grafiken, Diagramme</w:t>
        </w:r>
        <w:r w:rsidR="006975D3">
          <w:rPr>
            <w:noProof/>
            <w:webHidden/>
          </w:rPr>
          <w:tab/>
        </w:r>
        <w:r w:rsidR="006975D3">
          <w:rPr>
            <w:noProof/>
            <w:webHidden/>
          </w:rPr>
          <w:fldChar w:fldCharType="begin"/>
        </w:r>
        <w:r w:rsidR="006975D3">
          <w:rPr>
            <w:noProof/>
            <w:webHidden/>
          </w:rPr>
          <w:instrText xml:space="preserve"> PAGEREF _Toc146118368 \h </w:instrText>
        </w:r>
        <w:r w:rsidR="006975D3">
          <w:rPr>
            <w:noProof/>
            <w:webHidden/>
          </w:rPr>
        </w:r>
        <w:r w:rsidR="006975D3">
          <w:rPr>
            <w:noProof/>
            <w:webHidden/>
          </w:rPr>
          <w:fldChar w:fldCharType="separate"/>
        </w:r>
        <w:r w:rsidR="004A657C">
          <w:rPr>
            <w:noProof/>
            <w:webHidden/>
          </w:rPr>
          <w:t>4</w:t>
        </w:r>
        <w:r w:rsidR="006975D3">
          <w:rPr>
            <w:noProof/>
            <w:webHidden/>
          </w:rPr>
          <w:fldChar w:fldCharType="end"/>
        </w:r>
      </w:hyperlink>
    </w:p>
    <w:p w14:paraId="6C99B253" w14:textId="051B386C" w:rsidR="006975D3" w:rsidRDefault="00570252">
      <w:pPr>
        <w:pStyle w:val="Verzeichnis2"/>
        <w:tabs>
          <w:tab w:val="right" w:leader="dot" w:pos="9062"/>
        </w:tabs>
        <w:rPr>
          <w:rFonts w:eastAsiaTheme="minorEastAsia"/>
          <w:noProof/>
          <w:kern w:val="2"/>
          <w:sz w:val="22"/>
          <w:szCs w:val="22"/>
          <w:lang w:eastAsia="de-AT"/>
          <w14:ligatures w14:val="standardContextual"/>
        </w:rPr>
      </w:pPr>
      <w:hyperlink w:anchor="_Toc146118369" w:history="1">
        <w:r w:rsidR="006975D3" w:rsidRPr="003D6437">
          <w:rPr>
            <w:rStyle w:val="Hyperlink"/>
            <w:noProof/>
          </w:rPr>
          <w:t>Dekorative Bilder artefakten</w:t>
        </w:r>
        <w:r w:rsidR="006975D3">
          <w:rPr>
            <w:noProof/>
            <w:webHidden/>
          </w:rPr>
          <w:tab/>
        </w:r>
        <w:r w:rsidR="006975D3">
          <w:rPr>
            <w:noProof/>
            <w:webHidden/>
          </w:rPr>
          <w:fldChar w:fldCharType="begin"/>
        </w:r>
        <w:r w:rsidR="006975D3">
          <w:rPr>
            <w:noProof/>
            <w:webHidden/>
          </w:rPr>
          <w:instrText xml:space="preserve"> PAGEREF _Toc146118369 \h </w:instrText>
        </w:r>
        <w:r w:rsidR="006975D3">
          <w:rPr>
            <w:noProof/>
            <w:webHidden/>
          </w:rPr>
        </w:r>
        <w:r w:rsidR="006975D3">
          <w:rPr>
            <w:noProof/>
            <w:webHidden/>
          </w:rPr>
          <w:fldChar w:fldCharType="separate"/>
        </w:r>
        <w:r w:rsidR="004A657C">
          <w:rPr>
            <w:noProof/>
            <w:webHidden/>
          </w:rPr>
          <w:t>4</w:t>
        </w:r>
        <w:r w:rsidR="006975D3">
          <w:rPr>
            <w:noProof/>
            <w:webHidden/>
          </w:rPr>
          <w:fldChar w:fldCharType="end"/>
        </w:r>
      </w:hyperlink>
    </w:p>
    <w:p w14:paraId="5F5B1D33" w14:textId="214245C8" w:rsidR="006975D3" w:rsidRDefault="00570252">
      <w:pPr>
        <w:pStyle w:val="Verzeichnis2"/>
        <w:tabs>
          <w:tab w:val="right" w:leader="dot" w:pos="9062"/>
        </w:tabs>
        <w:rPr>
          <w:rFonts w:eastAsiaTheme="minorEastAsia"/>
          <w:noProof/>
          <w:kern w:val="2"/>
          <w:sz w:val="22"/>
          <w:szCs w:val="22"/>
          <w:lang w:eastAsia="de-AT"/>
          <w14:ligatures w14:val="standardContextual"/>
        </w:rPr>
      </w:pPr>
      <w:hyperlink w:anchor="_Toc146118370" w:history="1">
        <w:r w:rsidR="006975D3" w:rsidRPr="003D6437">
          <w:rPr>
            <w:rStyle w:val="Hyperlink"/>
            <w:noProof/>
          </w:rPr>
          <w:t>Bild Einfügeoption „mit Text in Zeile“</w:t>
        </w:r>
        <w:r w:rsidR="006975D3">
          <w:rPr>
            <w:noProof/>
            <w:webHidden/>
          </w:rPr>
          <w:tab/>
        </w:r>
        <w:r w:rsidR="006975D3">
          <w:rPr>
            <w:noProof/>
            <w:webHidden/>
          </w:rPr>
          <w:fldChar w:fldCharType="begin"/>
        </w:r>
        <w:r w:rsidR="006975D3">
          <w:rPr>
            <w:noProof/>
            <w:webHidden/>
          </w:rPr>
          <w:instrText xml:space="preserve"> PAGEREF _Toc146118370 \h </w:instrText>
        </w:r>
        <w:r w:rsidR="006975D3">
          <w:rPr>
            <w:noProof/>
            <w:webHidden/>
          </w:rPr>
        </w:r>
        <w:r w:rsidR="006975D3">
          <w:rPr>
            <w:noProof/>
            <w:webHidden/>
          </w:rPr>
          <w:fldChar w:fldCharType="separate"/>
        </w:r>
        <w:r w:rsidR="004A657C">
          <w:rPr>
            <w:noProof/>
            <w:webHidden/>
          </w:rPr>
          <w:t>4</w:t>
        </w:r>
        <w:r w:rsidR="006975D3">
          <w:rPr>
            <w:noProof/>
            <w:webHidden/>
          </w:rPr>
          <w:fldChar w:fldCharType="end"/>
        </w:r>
      </w:hyperlink>
    </w:p>
    <w:p w14:paraId="457C21E4" w14:textId="57DC55D3" w:rsidR="006975D3" w:rsidRDefault="00570252">
      <w:pPr>
        <w:pStyle w:val="Verzeichnis2"/>
        <w:tabs>
          <w:tab w:val="right" w:leader="dot" w:pos="9062"/>
        </w:tabs>
        <w:rPr>
          <w:rFonts w:eastAsiaTheme="minorEastAsia"/>
          <w:noProof/>
          <w:kern w:val="2"/>
          <w:sz w:val="22"/>
          <w:szCs w:val="22"/>
          <w:lang w:eastAsia="de-AT"/>
          <w14:ligatures w14:val="standardContextual"/>
        </w:rPr>
      </w:pPr>
      <w:hyperlink w:anchor="_Toc146118371" w:history="1">
        <w:r w:rsidR="006975D3" w:rsidRPr="003D6437">
          <w:rPr>
            <w:rStyle w:val="Hyperlink"/>
            <w:noProof/>
          </w:rPr>
          <w:t>Bild Einfügeoption „Quadrat“ und verankert</w:t>
        </w:r>
        <w:r w:rsidR="006975D3">
          <w:rPr>
            <w:noProof/>
            <w:webHidden/>
          </w:rPr>
          <w:tab/>
        </w:r>
        <w:r w:rsidR="006975D3">
          <w:rPr>
            <w:noProof/>
            <w:webHidden/>
          </w:rPr>
          <w:fldChar w:fldCharType="begin"/>
        </w:r>
        <w:r w:rsidR="006975D3">
          <w:rPr>
            <w:noProof/>
            <w:webHidden/>
          </w:rPr>
          <w:instrText xml:space="preserve"> PAGEREF _Toc146118371 \h </w:instrText>
        </w:r>
        <w:r w:rsidR="006975D3">
          <w:rPr>
            <w:noProof/>
            <w:webHidden/>
          </w:rPr>
        </w:r>
        <w:r w:rsidR="006975D3">
          <w:rPr>
            <w:noProof/>
            <w:webHidden/>
          </w:rPr>
          <w:fldChar w:fldCharType="separate"/>
        </w:r>
        <w:r w:rsidR="004A657C">
          <w:rPr>
            <w:noProof/>
            <w:webHidden/>
          </w:rPr>
          <w:t>4</w:t>
        </w:r>
        <w:r w:rsidR="006975D3">
          <w:rPr>
            <w:noProof/>
            <w:webHidden/>
          </w:rPr>
          <w:fldChar w:fldCharType="end"/>
        </w:r>
      </w:hyperlink>
    </w:p>
    <w:p w14:paraId="462D050A" w14:textId="29A57C9B" w:rsidR="006975D3" w:rsidRDefault="00570252">
      <w:pPr>
        <w:pStyle w:val="Verzeichnis2"/>
        <w:tabs>
          <w:tab w:val="right" w:leader="dot" w:pos="9062"/>
        </w:tabs>
        <w:rPr>
          <w:rFonts w:eastAsiaTheme="minorEastAsia"/>
          <w:noProof/>
          <w:kern w:val="2"/>
          <w:sz w:val="22"/>
          <w:szCs w:val="22"/>
          <w:lang w:eastAsia="de-AT"/>
          <w14:ligatures w14:val="standardContextual"/>
        </w:rPr>
      </w:pPr>
      <w:hyperlink w:anchor="_Toc146118372" w:history="1">
        <w:r w:rsidR="006975D3" w:rsidRPr="003D6437">
          <w:rPr>
            <w:rStyle w:val="Hyperlink"/>
            <w:noProof/>
          </w:rPr>
          <w:t>Diagramm aus Excel mit korrekt verwendeter Bildbeschriftung</w:t>
        </w:r>
        <w:r w:rsidR="006975D3">
          <w:rPr>
            <w:noProof/>
            <w:webHidden/>
          </w:rPr>
          <w:tab/>
        </w:r>
        <w:r w:rsidR="006975D3">
          <w:rPr>
            <w:noProof/>
            <w:webHidden/>
          </w:rPr>
          <w:fldChar w:fldCharType="begin"/>
        </w:r>
        <w:r w:rsidR="006975D3">
          <w:rPr>
            <w:noProof/>
            <w:webHidden/>
          </w:rPr>
          <w:instrText xml:space="preserve"> PAGEREF _Toc146118372 \h </w:instrText>
        </w:r>
        <w:r w:rsidR="006975D3">
          <w:rPr>
            <w:noProof/>
            <w:webHidden/>
          </w:rPr>
        </w:r>
        <w:r w:rsidR="006975D3">
          <w:rPr>
            <w:noProof/>
            <w:webHidden/>
          </w:rPr>
          <w:fldChar w:fldCharType="separate"/>
        </w:r>
        <w:r w:rsidR="004A657C">
          <w:rPr>
            <w:noProof/>
            <w:webHidden/>
          </w:rPr>
          <w:t>4</w:t>
        </w:r>
        <w:r w:rsidR="006975D3">
          <w:rPr>
            <w:noProof/>
            <w:webHidden/>
          </w:rPr>
          <w:fldChar w:fldCharType="end"/>
        </w:r>
      </w:hyperlink>
    </w:p>
    <w:p w14:paraId="482728F9" w14:textId="332A9FCD" w:rsidR="006975D3" w:rsidRDefault="00570252">
      <w:pPr>
        <w:pStyle w:val="Verzeichnis1"/>
        <w:tabs>
          <w:tab w:val="right" w:leader="dot" w:pos="9062"/>
        </w:tabs>
        <w:rPr>
          <w:rFonts w:eastAsiaTheme="minorEastAsia"/>
          <w:noProof/>
          <w:kern w:val="2"/>
          <w:sz w:val="22"/>
          <w:szCs w:val="22"/>
          <w:lang w:eastAsia="de-AT"/>
          <w14:ligatures w14:val="standardContextual"/>
        </w:rPr>
      </w:pPr>
      <w:hyperlink w:anchor="_Toc146118373" w:history="1">
        <w:r w:rsidR="006975D3" w:rsidRPr="003D6437">
          <w:rPr>
            <w:rStyle w:val="Hyperlink"/>
            <w:noProof/>
          </w:rPr>
          <w:t>Fußnoten</w:t>
        </w:r>
        <w:r w:rsidR="006975D3">
          <w:rPr>
            <w:noProof/>
            <w:webHidden/>
          </w:rPr>
          <w:tab/>
        </w:r>
        <w:r w:rsidR="006975D3">
          <w:rPr>
            <w:noProof/>
            <w:webHidden/>
          </w:rPr>
          <w:fldChar w:fldCharType="begin"/>
        </w:r>
        <w:r w:rsidR="006975D3">
          <w:rPr>
            <w:noProof/>
            <w:webHidden/>
          </w:rPr>
          <w:instrText xml:space="preserve"> PAGEREF _Toc146118373 \h </w:instrText>
        </w:r>
        <w:r w:rsidR="006975D3">
          <w:rPr>
            <w:noProof/>
            <w:webHidden/>
          </w:rPr>
        </w:r>
        <w:r w:rsidR="006975D3">
          <w:rPr>
            <w:noProof/>
            <w:webHidden/>
          </w:rPr>
          <w:fldChar w:fldCharType="separate"/>
        </w:r>
        <w:r w:rsidR="004A657C">
          <w:rPr>
            <w:noProof/>
            <w:webHidden/>
          </w:rPr>
          <w:t>5</w:t>
        </w:r>
        <w:r w:rsidR="006975D3">
          <w:rPr>
            <w:noProof/>
            <w:webHidden/>
          </w:rPr>
          <w:fldChar w:fldCharType="end"/>
        </w:r>
      </w:hyperlink>
    </w:p>
    <w:p w14:paraId="215BB838" w14:textId="33A6EFF0" w:rsidR="006975D3" w:rsidRDefault="00570252">
      <w:pPr>
        <w:pStyle w:val="Verzeichnis1"/>
        <w:tabs>
          <w:tab w:val="right" w:leader="dot" w:pos="9062"/>
        </w:tabs>
        <w:rPr>
          <w:rFonts w:eastAsiaTheme="minorEastAsia"/>
          <w:noProof/>
          <w:kern w:val="2"/>
          <w:sz w:val="22"/>
          <w:szCs w:val="22"/>
          <w:lang w:eastAsia="de-AT"/>
          <w14:ligatures w14:val="standardContextual"/>
        </w:rPr>
      </w:pPr>
      <w:hyperlink w:anchor="_Toc146118374" w:history="1">
        <w:r w:rsidR="006975D3" w:rsidRPr="003D6437">
          <w:rPr>
            <w:rStyle w:val="Hyperlink"/>
            <w:noProof/>
          </w:rPr>
          <w:t>Leere Absätze</w:t>
        </w:r>
        <w:r w:rsidR="006975D3">
          <w:rPr>
            <w:noProof/>
            <w:webHidden/>
          </w:rPr>
          <w:tab/>
        </w:r>
        <w:r w:rsidR="006975D3">
          <w:rPr>
            <w:noProof/>
            <w:webHidden/>
          </w:rPr>
          <w:fldChar w:fldCharType="begin"/>
        </w:r>
        <w:r w:rsidR="006975D3">
          <w:rPr>
            <w:noProof/>
            <w:webHidden/>
          </w:rPr>
          <w:instrText xml:space="preserve"> PAGEREF _Toc146118374 \h </w:instrText>
        </w:r>
        <w:r w:rsidR="006975D3">
          <w:rPr>
            <w:noProof/>
            <w:webHidden/>
          </w:rPr>
        </w:r>
        <w:r w:rsidR="006975D3">
          <w:rPr>
            <w:noProof/>
            <w:webHidden/>
          </w:rPr>
          <w:fldChar w:fldCharType="separate"/>
        </w:r>
        <w:r w:rsidR="004A657C">
          <w:rPr>
            <w:noProof/>
            <w:webHidden/>
          </w:rPr>
          <w:t>5</w:t>
        </w:r>
        <w:r w:rsidR="006975D3">
          <w:rPr>
            <w:noProof/>
            <w:webHidden/>
          </w:rPr>
          <w:fldChar w:fldCharType="end"/>
        </w:r>
      </w:hyperlink>
    </w:p>
    <w:p w14:paraId="56B6F510" w14:textId="56D063AC" w:rsidR="006975D3" w:rsidRDefault="00570252">
      <w:pPr>
        <w:pStyle w:val="Verzeichnis1"/>
        <w:tabs>
          <w:tab w:val="right" w:leader="dot" w:pos="9062"/>
        </w:tabs>
        <w:rPr>
          <w:rFonts w:eastAsiaTheme="minorEastAsia"/>
          <w:noProof/>
          <w:kern w:val="2"/>
          <w:sz w:val="22"/>
          <w:szCs w:val="22"/>
          <w:lang w:eastAsia="de-AT"/>
          <w14:ligatures w14:val="standardContextual"/>
        </w:rPr>
      </w:pPr>
      <w:hyperlink w:anchor="_Toc146118375" w:history="1">
        <w:r w:rsidR="006975D3" w:rsidRPr="003D6437">
          <w:rPr>
            <w:rStyle w:val="Hyperlink"/>
            <w:noProof/>
          </w:rPr>
          <w:t>Listen</w:t>
        </w:r>
        <w:r w:rsidR="006975D3">
          <w:rPr>
            <w:noProof/>
            <w:webHidden/>
          </w:rPr>
          <w:tab/>
        </w:r>
        <w:r w:rsidR="006975D3">
          <w:rPr>
            <w:noProof/>
            <w:webHidden/>
          </w:rPr>
          <w:fldChar w:fldCharType="begin"/>
        </w:r>
        <w:r w:rsidR="006975D3">
          <w:rPr>
            <w:noProof/>
            <w:webHidden/>
          </w:rPr>
          <w:instrText xml:space="preserve"> PAGEREF _Toc146118375 \h </w:instrText>
        </w:r>
        <w:r w:rsidR="006975D3">
          <w:rPr>
            <w:noProof/>
            <w:webHidden/>
          </w:rPr>
        </w:r>
        <w:r w:rsidR="006975D3">
          <w:rPr>
            <w:noProof/>
            <w:webHidden/>
          </w:rPr>
          <w:fldChar w:fldCharType="separate"/>
        </w:r>
        <w:r w:rsidR="004A657C">
          <w:rPr>
            <w:noProof/>
            <w:webHidden/>
          </w:rPr>
          <w:t>5</w:t>
        </w:r>
        <w:r w:rsidR="006975D3">
          <w:rPr>
            <w:noProof/>
            <w:webHidden/>
          </w:rPr>
          <w:fldChar w:fldCharType="end"/>
        </w:r>
      </w:hyperlink>
    </w:p>
    <w:p w14:paraId="43E453E8" w14:textId="16679C5E" w:rsidR="006975D3" w:rsidRDefault="00570252">
      <w:pPr>
        <w:pStyle w:val="Verzeichnis2"/>
        <w:tabs>
          <w:tab w:val="right" w:leader="dot" w:pos="9062"/>
        </w:tabs>
        <w:rPr>
          <w:rFonts w:eastAsiaTheme="minorEastAsia"/>
          <w:noProof/>
          <w:kern w:val="2"/>
          <w:sz w:val="22"/>
          <w:szCs w:val="22"/>
          <w:lang w:eastAsia="de-AT"/>
          <w14:ligatures w14:val="standardContextual"/>
        </w:rPr>
      </w:pPr>
      <w:hyperlink w:anchor="_Toc146118376" w:history="1">
        <w:r w:rsidR="006975D3" w:rsidRPr="003D6437">
          <w:rPr>
            <w:rStyle w:val="Hyperlink"/>
            <w:noProof/>
          </w:rPr>
          <w:t>Geschachtelte Liste</w:t>
        </w:r>
        <w:r w:rsidR="006975D3">
          <w:rPr>
            <w:noProof/>
            <w:webHidden/>
          </w:rPr>
          <w:tab/>
        </w:r>
        <w:r w:rsidR="006975D3">
          <w:rPr>
            <w:noProof/>
            <w:webHidden/>
          </w:rPr>
          <w:fldChar w:fldCharType="begin"/>
        </w:r>
        <w:r w:rsidR="006975D3">
          <w:rPr>
            <w:noProof/>
            <w:webHidden/>
          </w:rPr>
          <w:instrText xml:space="preserve"> PAGEREF _Toc146118376 \h </w:instrText>
        </w:r>
        <w:r w:rsidR="006975D3">
          <w:rPr>
            <w:noProof/>
            <w:webHidden/>
          </w:rPr>
        </w:r>
        <w:r w:rsidR="006975D3">
          <w:rPr>
            <w:noProof/>
            <w:webHidden/>
          </w:rPr>
          <w:fldChar w:fldCharType="separate"/>
        </w:r>
        <w:r w:rsidR="004A657C">
          <w:rPr>
            <w:noProof/>
            <w:webHidden/>
          </w:rPr>
          <w:t>5</w:t>
        </w:r>
        <w:r w:rsidR="006975D3">
          <w:rPr>
            <w:noProof/>
            <w:webHidden/>
          </w:rPr>
          <w:fldChar w:fldCharType="end"/>
        </w:r>
      </w:hyperlink>
    </w:p>
    <w:p w14:paraId="2973D71B" w14:textId="6760AB1D" w:rsidR="006975D3" w:rsidRDefault="00570252">
      <w:pPr>
        <w:pStyle w:val="Verzeichnis2"/>
        <w:tabs>
          <w:tab w:val="right" w:leader="dot" w:pos="9062"/>
        </w:tabs>
        <w:rPr>
          <w:rFonts w:eastAsiaTheme="minorEastAsia"/>
          <w:noProof/>
          <w:kern w:val="2"/>
          <w:sz w:val="22"/>
          <w:szCs w:val="22"/>
          <w:lang w:eastAsia="de-AT"/>
          <w14:ligatures w14:val="standardContextual"/>
        </w:rPr>
      </w:pPr>
      <w:hyperlink w:anchor="_Toc146118377" w:history="1">
        <w:r w:rsidR="006975D3" w:rsidRPr="003D6437">
          <w:rPr>
            <w:rStyle w:val="Hyperlink"/>
            <w:noProof/>
          </w:rPr>
          <w:t>Nummerierte Liste mit Seitenumbruch</w:t>
        </w:r>
        <w:r w:rsidR="006975D3">
          <w:rPr>
            <w:noProof/>
            <w:webHidden/>
          </w:rPr>
          <w:tab/>
        </w:r>
        <w:r w:rsidR="006975D3">
          <w:rPr>
            <w:noProof/>
            <w:webHidden/>
          </w:rPr>
          <w:fldChar w:fldCharType="begin"/>
        </w:r>
        <w:r w:rsidR="006975D3">
          <w:rPr>
            <w:noProof/>
            <w:webHidden/>
          </w:rPr>
          <w:instrText xml:space="preserve"> PAGEREF _Toc146118377 \h </w:instrText>
        </w:r>
        <w:r w:rsidR="006975D3">
          <w:rPr>
            <w:noProof/>
            <w:webHidden/>
          </w:rPr>
        </w:r>
        <w:r w:rsidR="006975D3">
          <w:rPr>
            <w:noProof/>
            <w:webHidden/>
          </w:rPr>
          <w:fldChar w:fldCharType="separate"/>
        </w:r>
        <w:r w:rsidR="004A657C">
          <w:rPr>
            <w:noProof/>
            <w:webHidden/>
          </w:rPr>
          <w:t>5</w:t>
        </w:r>
        <w:r w:rsidR="006975D3">
          <w:rPr>
            <w:noProof/>
            <w:webHidden/>
          </w:rPr>
          <w:fldChar w:fldCharType="end"/>
        </w:r>
      </w:hyperlink>
    </w:p>
    <w:p w14:paraId="5C0FE8E5" w14:textId="1F529A5D" w:rsidR="006975D3" w:rsidRDefault="00570252">
      <w:pPr>
        <w:pStyle w:val="Verzeichnis1"/>
        <w:tabs>
          <w:tab w:val="right" w:leader="dot" w:pos="9062"/>
        </w:tabs>
        <w:rPr>
          <w:rFonts w:eastAsiaTheme="minorEastAsia"/>
          <w:noProof/>
          <w:kern w:val="2"/>
          <w:sz w:val="22"/>
          <w:szCs w:val="22"/>
          <w:lang w:eastAsia="de-AT"/>
          <w14:ligatures w14:val="standardContextual"/>
        </w:rPr>
      </w:pPr>
      <w:hyperlink w:anchor="_Toc146118378" w:history="1">
        <w:r w:rsidR="006975D3" w:rsidRPr="003D6437">
          <w:rPr>
            <w:rStyle w:val="Hyperlink"/>
            <w:noProof/>
          </w:rPr>
          <w:t>Tabellen</w:t>
        </w:r>
        <w:r w:rsidR="006975D3">
          <w:rPr>
            <w:noProof/>
            <w:webHidden/>
          </w:rPr>
          <w:tab/>
        </w:r>
        <w:r w:rsidR="006975D3">
          <w:rPr>
            <w:noProof/>
            <w:webHidden/>
          </w:rPr>
          <w:fldChar w:fldCharType="begin"/>
        </w:r>
        <w:r w:rsidR="006975D3">
          <w:rPr>
            <w:noProof/>
            <w:webHidden/>
          </w:rPr>
          <w:instrText xml:space="preserve"> PAGEREF _Toc146118378 \h </w:instrText>
        </w:r>
        <w:r w:rsidR="006975D3">
          <w:rPr>
            <w:noProof/>
            <w:webHidden/>
          </w:rPr>
        </w:r>
        <w:r w:rsidR="006975D3">
          <w:rPr>
            <w:noProof/>
            <w:webHidden/>
          </w:rPr>
          <w:fldChar w:fldCharType="separate"/>
        </w:r>
        <w:r w:rsidR="004A657C">
          <w:rPr>
            <w:noProof/>
            <w:webHidden/>
          </w:rPr>
          <w:t>6</w:t>
        </w:r>
        <w:r w:rsidR="006975D3">
          <w:rPr>
            <w:noProof/>
            <w:webHidden/>
          </w:rPr>
          <w:fldChar w:fldCharType="end"/>
        </w:r>
      </w:hyperlink>
    </w:p>
    <w:p w14:paraId="69667AF8" w14:textId="6409D6EA" w:rsidR="006975D3" w:rsidRDefault="00570252">
      <w:pPr>
        <w:pStyle w:val="Verzeichnis2"/>
        <w:tabs>
          <w:tab w:val="right" w:leader="dot" w:pos="9062"/>
        </w:tabs>
        <w:rPr>
          <w:rFonts w:eastAsiaTheme="minorEastAsia"/>
          <w:noProof/>
          <w:kern w:val="2"/>
          <w:sz w:val="22"/>
          <w:szCs w:val="22"/>
          <w:lang w:eastAsia="de-AT"/>
          <w14:ligatures w14:val="standardContextual"/>
        </w:rPr>
      </w:pPr>
      <w:hyperlink w:anchor="_Toc146118379" w:history="1">
        <w:r w:rsidR="006975D3" w:rsidRPr="003D6437">
          <w:rPr>
            <w:rStyle w:val="Hyperlink"/>
            <w:noProof/>
          </w:rPr>
          <w:t>Einfache Tabelle</w:t>
        </w:r>
        <w:r w:rsidR="006975D3">
          <w:rPr>
            <w:noProof/>
            <w:webHidden/>
          </w:rPr>
          <w:tab/>
        </w:r>
        <w:r w:rsidR="006975D3">
          <w:rPr>
            <w:noProof/>
            <w:webHidden/>
          </w:rPr>
          <w:fldChar w:fldCharType="begin"/>
        </w:r>
        <w:r w:rsidR="006975D3">
          <w:rPr>
            <w:noProof/>
            <w:webHidden/>
          </w:rPr>
          <w:instrText xml:space="preserve"> PAGEREF _Toc146118379 \h </w:instrText>
        </w:r>
        <w:r w:rsidR="006975D3">
          <w:rPr>
            <w:noProof/>
            <w:webHidden/>
          </w:rPr>
        </w:r>
        <w:r w:rsidR="006975D3">
          <w:rPr>
            <w:noProof/>
            <w:webHidden/>
          </w:rPr>
          <w:fldChar w:fldCharType="separate"/>
        </w:r>
        <w:r w:rsidR="004A657C">
          <w:rPr>
            <w:noProof/>
            <w:webHidden/>
          </w:rPr>
          <w:t>6</w:t>
        </w:r>
        <w:r w:rsidR="006975D3">
          <w:rPr>
            <w:noProof/>
            <w:webHidden/>
          </w:rPr>
          <w:fldChar w:fldCharType="end"/>
        </w:r>
      </w:hyperlink>
    </w:p>
    <w:p w14:paraId="1B887DDF" w14:textId="1460F7F8" w:rsidR="006975D3" w:rsidRDefault="00570252">
      <w:pPr>
        <w:pStyle w:val="Verzeichnis2"/>
        <w:tabs>
          <w:tab w:val="right" w:leader="dot" w:pos="9062"/>
        </w:tabs>
        <w:rPr>
          <w:rFonts w:eastAsiaTheme="minorEastAsia"/>
          <w:noProof/>
          <w:kern w:val="2"/>
          <w:sz w:val="22"/>
          <w:szCs w:val="22"/>
          <w:lang w:eastAsia="de-AT"/>
          <w14:ligatures w14:val="standardContextual"/>
        </w:rPr>
      </w:pPr>
      <w:hyperlink w:anchor="_Toc146118380" w:history="1">
        <w:r w:rsidR="006975D3" w:rsidRPr="003D6437">
          <w:rPr>
            <w:rStyle w:val="Hyperlink"/>
            <w:noProof/>
          </w:rPr>
          <w:t>Komplexe Tabelle</w:t>
        </w:r>
        <w:r w:rsidR="006975D3">
          <w:rPr>
            <w:noProof/>
            <w:webHidden/>
          </w:rPr>
          <w:tab/>
        </w:r>
        <w:r w:rsidR="006975D3">
          <w:rPr>
            <w:noProof/>
            <w:webHidden/>
          </w:rPr>
          <w:fldChar w:fldCharType="begin"/>
        </w:r>
        <w:r w:rsidR="006975D3">
          <w:rPr>
            <w:noProof/>
            <w:webHidden/>
          </w:rPr>
          <w:instrText xml:space="preserve"> PAGEREF _Toc146118380 \h </w:instrText>
        </w:r>
        <w:r w:rsidR="006975D3">
          <w:rPr>
            <w:noProof/>
            <w:webHidden/>
          </w:rPr>
        </w:r>
        <w:r w:rsidR="006975D3">
          <w:rPr>
            <w:noProof/>
            <w:webHidden/>
          </w:rPr>
          <w:fldChar w:fldCharType="separate"/>
        </w:r>
        <w:r w:rsidR="004A657C">
          <w:rPr>
            <w:noProof/>
            <w:webHidden/>
          </w:rPr>
          <w:t>6</w:t>
        </w:r>
        <w:r w:rsidR="006975D3">
          <w:rPr>
            <w:noProof/>
            <w:webHidden/>
          </w:rPr>
          <w:fldChar w:fldCharType="end"/>
        </w:r>
      </w:hyperlink>
    </w:p>
    <w:p w14:paraId="75694C24" w14:textId="5E519E90" w:rsidR="006975D3" w:rsidRDefault="006975D3">
      <w:r>
        <w:fldChar w:fldCharType="end"/>
      </w:r>
    </w:p>
    <w:p w14:paraId="7A9ECB5E" w14:textId="55BAAC1A" w:rsidR="00606065" w:rsidRDefault="00606065">
      <w:r>
        <w:br w:type="page"/>
      </w:r>
    </w:p>
    <w:p w14:paraId="6EF00464" w14:textId="2B94192E" w:rsidR="00606065" w:rsidRDefault="00606065" w:rsidP="00617F6A">
      <w:pPr>
        <w:pStyle w:val="berschrift1"/>
      </w:pPr>
      <w:bookmarkStart w:id="3" w:name="_Toc146118309"/>
      <w:bookmarkStart w:id="4" w:name="_Toc146118366"/>
      <w:r>
        <w:lastRenderedPageBreak/>
        <w:t>Einleitung</w:t>
      </w:r>
      <w:bookmarkEnd w:id="3"/>
      <w:bookmarkEnd w:id="4"/>
    </w:p>
    <w:p w14:paraId="2BE3CE30" w14:textId="235991EE" w:rsidR="00606065" w:rsidRDefault="00606065" w:rsidP="00606065">
      <w:r>
        <w:t xml:space="preserve">In diesem Dokument finden Sie </w:t>
      </w:r>
      <w:r w:rsidR="006975D3">
        <w:t>übliche</w:t>
      </w:r>
      <w:r>
        <w:t xml:space="preserve"> </w:t>
      </w:r>
      <w:r w:rsidR="005F5D6C">
        <w:t>Inhalte von Word-Dokumenten</w:t>
      </w:r>
      <w:r w:rsidR="00565430">
        <w:t xml:space="preserve">, die für den Test eines Konverters </w:t>
      </w:r>
      <w:r w:rsidR="00565430" w:rsidRPr="00CA4A50">
        <w:rPr>
          <w:lang w:val="en-GB"/>
        </w:rPr>
        <w:t>Word</w:t>
      </w:r>
      <w:r w:rsidR="00565430">
        <w:t xml:space="preserve"> in PDF </w:t>
      </w:r>
      <w:r w:rsidR="00D12FF5">
        <w:t xml:space="preserve">gut geeignet sind. </w:t>
      </w:r>
    </w:p>
    <w:p w14:paraId="277286D6" w14:textId="089680F1" w:rsidR="00D12FF5" w:rsidRDefault="00D12FF5" w:rsidP="00606065">
      <w:r>
        <w:t xml:space="preserve">Ein guter Konverter erstellt einen sauberen </w:t>
      </w:r>
      <w:r w:rsidRPr="00ED1A9E">
        <w:rPr>
          <w:lang w:val="en-GB"/>
        </w:rPr>
        <w:t>Tag</w:t>
      </w:r>
      <w:r>
        <w:t>-Baum</w:t>
      </w:r>
      <w:r w:rsidR="00CA4A50">
        <w:t xml:space="preserve"> mit semantisch korrekten </w:t>
      </w:r>
      <w:r w:rsidR="00CA4A50" w:rsidRPr="00CA4A50">
        <w:rPr>
          <w:lang w:val="en-GB"/>
        </w:rPr>
        <w:t>Tags</w:t>
      </w:r>
      <w:r>
        <w:t xml:space="preserve"> und </w:t>
      </w:r>
      <w:r w:rsidR="00CA4A50">
        <w:t>ergibt eine fehlerfreie automatisierte Prüfung</w:t>
      </w:r>
      <w:r w:rsidR="00FE5155">
        <w:t xml:space="preserve">. </w:t>
      </w:r>
    </w:p>
    <w:p w14:paraId="287BB0A9" w14:textId="1516F37C" w:rsidR="009E083C" w:rsidRDefault="009E083C" w:rsidP="009E083C">
      <w:pPr>
        <w:pStyle w:val="berschrift1"/>
      </w:pPr>
      <w:bookmarkStart w:id="5" w:name="_Toc146118310"/>
      <w:bookmarkStart w:id="6" w:name="_Toc146118367"/>
      <w:r>
        <w:t>Text in Absätzen</w:t>
      </w:r>
      <w:bookmarkEnd w:id="5"/>
      <w:bookmarkEnd w:id="6"/>
    </w:p>
    <w:p w14:paraId="5E2796ED" w14:textId="0DAFA524" w:rsidR="00BC5C37" w:rsidRDefault="00BC5C37" w:rsidP="009E083C">
      <w:r>
        <w:t>Achten Sie darauf, was mit Absätzen passiert, die sich über mehrere Seiten erstrecken.</w:t>
      </w:r>
    </w:p>
    <w:p w14:paraId="66E73C2D" w14:textId="4DD1725C" w:rsidR="00BC5C37" w:rsidRDefault="009E083C" w:rsidP="00BC5C37">
      <w:r>
        <w:t xml:space="preserve">Hier ein Blindtext: </w:t>
      </w:r>
      <w:r w:rsidR="004B7044">
        <w:t xml:space="preserve">Auch gibt es niemanden, der den Schmerz an sich liebt, sucht oder wünscht, nur, weil er Schmerz ist, es sei denn, es kommt zu zufälligen Umständen, in denen Mühen und Schmerz ihm große Freude bereiten können. Um ein triviales Beispiel zu nehmen, wer von uns unterzieht sich je anstrengender körperlicher Betätigung, außer um Vorteile daraus zu ziehen? Aber wer hat irgend ein Recht, einen Menschen zu tadeln, der die Entscheidung trifft, eine Freude zu genießen, die keine unangenehmen Folgen hat, oder einen, der Schmerz vermeidet, welcher keine daraus resultierende Freude nach sich zieht? </w:t>
      </w:r>
    </w:p>
    <w:p w14:paraId="2BE56FAC" w14:textId="752A19DB" w:rsidR="00BC5C37" w:rsidRDefault="00BC5C37" w:rsidP="00BC5C37">
      <w:r>
        <w:t xml:space="preserve">Auch gibt es niemanden, der den Schmerz an sich liebt, sucht oder wünscht, nur, weil er Schmerz ist, es sei denn, es kommt zu zufälligen Umständen, in denen Mühen und Schmerz ihm große Freude bereiten können. Um ein triviales Beispiel zu nehmen, wer von uns unterzieht sich je anstrengender körperlicher Betätigung, außer um Vorteile daraus zu ziehen? Aber wer hat irgend ein Recht, einen Menschen zu tadeln, der die Entscheidung trifft, eine Freude zu genießen, die keine unangenehmen Folgen hat, oder einen, der Schmerz vermeidet, welcher keine daraus resultierende Freude nach sich zieht? </w:t>
      </w:r>
    </w:p>
    <w:p w14:paraId="455EAD5E" w14:textId="1909ECFB" w:rsidR="00BC5C37" w:rsidRPr="009E083C" w:rsidRDefault="00BC5C37" w:rsidP="00BC5C37">
      <w:r>
        <w:t xml:space="preserve">Auch gibt es niemanden, der den Schmerz an sich liebt, sucht oder wünscht, nur, weil er Schmerz ist, es sei denn, es kommt zu zufälligen Umständen, in denen Mühen und Schmerz ihm große Freude bereiten können. Um ein triviales Beispiel zu nehmen, wer von uns unterzieht sich je anstrengender körperlicher Betätigung, außer um Vorteile daraus zu ziehen? Aber wer hat irgend ein Recht, einen Menschen zu tadeln, der die Entscheidung trifft, eine Freude zu genießen, die keine unangenehmen Folgen hat, oder einen, der Schmerz vermeidet, welcher keine daraus resultierende Freude nach sich zieht? </w:t>
      </w:r>
    </w:p>
    <w:p w14:paraId="3130B95D" w14:textId="27B4B63D" w:rsidR="00F11E52" w:rsidRPr="009E083C" w:rsidRDefault="00BC5C37" w:rsidP="00F11E52">
      <w:r>
        <w:t xml:space="preserve">Auch gibt es niemanden, der den Schmerz an sich liebt, sucht oder wünscht, nur, weil er Schmerz ist, es sei denn, es kommt zu zufälligen Umständen, in denen Mühen und Schmerz ihm große Freude bereiten können. Um ein triviales Beispiel zu nehmen, wer von uns unterzieht sich je anstrengender körperlicher Betätigung, außer um Vorteile daraus zu ziehen? Aber wer hat irgend ein Recht, einen Menschen zu tadeln, der die Entscheidung trifft, eine Freude zu genießen, die keine unangenehmen Folgen hat, oder einen, der Schmerz vermeidet, welcher keine daraus resultierende Freude nach sich zieht? </w:t>
      </w:r>
      <w:r w:rsidR="00F11E52">
        <w:t xml:space="preserve">Auch gibt es niemanden, der den Schmerz an sich liebt, sucht oder wünscht, nur, weil er Schmerz ist, es sei denn, es kommt zu zufälligen Umständen, in denen Mühen und Schmerz ihm große Freude bereiten können. Um ein triviales Beispiel zu nehmen, wer von uns unterzieht sich je </w:t>
      </w:r>
      <w:r w:rsidR="00F11E52">
        <w:lastRenderedPageBreak/>
        <w:t xml:space="preserve">anstrengender körperlicher Betätigung, außer um Vorteile daraus zu ziehen? Aber wer hat irgend ein Recht, einen Menschen zu tadeln, der die Entscheidung trifft, eine Freude zu genießen, die keine unangenehmen Folgen hat, oder einen, der Schmerz vermeidet, welcher keine daraus resultierende Freude nach sich zieht? </w:t>
      </w:r>
    </w:p>
    <w:p w14:paraId="19A2244C" w14:textId="2EB8D73A" w:rsidR="0095352F" w:rsidRPr="00412CB5" w:rsidRDefault="00291028" w:rsidP="00BC4A1D">
      <w:pPr>
        <w:pStyle w:val="berschrift1"/>
        <w:spacing w:after="0"/>
      </w:pPr>
      <w:bookmarkStart w:id="7" w:name="_Toc146118311"/>
      <w:bookmarkStart w:id="8" w:name="_Toc146118368"/>
      <w:r w:rsidRPr="00412CB5">
        <w:rPr>
          <w:rStyle w:val="berschrift1Zchn"/>
          <w:b/>
          <w:bCs/>
        </w:rPr>
        <w:t>Bilder, Grafiken,</w:t>
      </w:r>
      <w:r w:rsidRPr="00412CB5">
        <w:t xml:space="preserve"> Diagramme</w:t>
      </w:r>
      <w:bookmarkEnd w:id="7"/>
      <w:bookmarkEnd w:id="8"/>
    </w:p>
    <w:p w14:paraId="0AA73424" w14:textId="5D0E44DF" w:rsidR="00D0206C" w:rsidRDefault="00FD7529" w:rsidP="00BC4A1D">
      <w:pPr>
        <w:pStyle w:val="berschrift2"/>
        <w:spacing w:before="240"/>
      </w:pPr>
      <w:bookmarkStart w:id="9" w:name="_Toc146118312"/>
      <w:bookmarkStart w:id="10" w:name="_Toc146118369"/>
      <w:r>
        <w:t>Dekorative Bilder artefakten</w:t>
      </w:r>
      <w:bookmarkEnd w:id="9"/>
      <w:bookmarkEnd w:id="10"/>
    </w:p>
    <w:p w14:paraId="1D494E50" w14:textId="6FDC25FE" w:rsidR="00FD7529" w:rsidRDefault="00FD7529" w:rsidP="00FD7529">
      <w:r>
        <w:rPr>
          <w:noProof/>
        </w:rPr>
        <w:drawing>
          <wp:inline distT="0" distB="0" distL="0" distR="0" wp14:anchorId="6BAA873E" wp14:editId="760C127A">
            <wp:extent cx="628650" cy="628650"/>
            <wp:effectExtent l="0" t="0" r="0" b="0"/>
            <wp:docPr id="1"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628650" cy="628650"/>
                    </a:xfrm>
                    <a:prstGeom prst="rect">
                      <a:avLst/>
                    </a:prstGeom>
                  </pic:spPr>
                </pic:pic>
              </a:graphicData>
            </a:graphic>
          </wp:inline>
        </w:drawing>
      </w:r>
    </w:p>
    <w:p w14:paraId="55716F55" w14:textId="69140FB9" w:rsidR="002F66F9" w:rsidRDefault="00344D02" w:rsidP="00FD7529">
      <w:r>
        <w:t xml:space="preserve">Dieses Bild wurde mit der Funktion von </w:t>
      </w:r>
      <w:r w:rsidRPr="00ED1A9E">
        <w:rPr>
          <w:lang w:val="en-GB"/>
        </w:rPr>
        <w:t>Word</w:t>
      </w:r>
      <w:r>
        <w:t xml:space="preserve"> als dekorativ eingestuft.</w:t>
      </w:r>
    </w:p>
    <w:p w14:paraId="0645DAF4" w14:textId="0EEF1B1B" w:rsidR="00FD7529" w:rsidRDefault="00727850" w:rsidP="00BC4A1D">
      <w:pPr>
        <w:pStyle w:val="berschrift2"/>
        <w:spacing w:before="360"/>
      </w:pPr>
      <w:bookmarkStart w:id="11" w:name="_Toc146118313"/>
      <w:bookmarkStart w:id="12" w:name="_Toc146118370"/>
      <w:r>
        <w:t>Bild Einfügeoption „mit Text in Zeile“</w:t>
      </w:r>
      <w:bookmarkEnd w:id="11"/>
      <w:bookmarkEnd w:id="12"/>
    </w:p>
    <w:p w14:paraId="10FA3726" w14:textId="576CE2C3" w:rsidR="00893172" w:rsidRDefault="001F4E2B" w:rsidP="00FD7529">
      <w:r>
        <w:rPr>
          <w:noProof/>
        </w:rPr>
        <w:drawing>
          <wp:inline distT="0" distB="0" distL="0" distR="0" wp14:anchorId="34278ABD" wp14:editId="0245CF24">
            <wp:extent cx="1692812" cy="949522"/>
            <wp:effectExtent l="0" t="0" r="3175" b="3175"/>
            <wp:docPr id="2" name="Grafik 2" descr="Logo: Überwachungsstelle des Bundes für Barrierefreiheit von Informationstechnik - Knappschaft Bahn 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Überwachungsstelle des Bundes für Barrierefreiheit von Informationstechnik - Knappschaft Bahn Se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92812" cy="949522"/>
                    </a:xfrm>
                    <a:prstGeom prst="rect">
                      <a:avLst/>
                    </a:prstGeom>
                  </pic:spPr>
                </pic:pic>
              </a:graphicData>
            </a:graphic>
          </wp:inline>
        </w:drawing>
      </w:r>
    </w:p>
    <w:p w14:paraId="54699BDA" w14:textId="486B6292" w:rsidR="005379C1" w:rsidRPr="005379C1" w:rsidRDefault="00412CB5" w:rsidP="00BC4A1D">
      <w:pPr>
        <w:pStyle w:val="berschrift2"/>
        <w:spacing w:before="360"/>
      </w:pPr>
      <w:bookmarkStart w:id="13" w:name="_Toc146118314"/>
      <w:bookmarkStart w:id="14" w:name="_Toc146118371"/>
      <w:r>
        <w:t xml:space="preserve">Bild Einfügeoption </w:t>
      </w:r>
      <w:r w:rsidR="005B5CCE">
        <w:t>„Quadrat“</w:t>
      </w:r>
      <w:r w:rsidR="00507FA5">
        <w:t xml:space="preserve"> </w:t>
      </w:r>
      <w:r w:rsidR="005379C1">
        <w:t>und verankert</w:t>
      </w:r>
      <w:bookmarkEnd w:id="13"/>
      <w:bookmarkEnd w:id="14"/>
    </w:p>
    <w:p w14:paraId="477B49AA" w14:textId="7A845820" w:rsidR="005B5CCE" w:rsidRDefault="00F5681D" w:rsidP="00027B60">
      <w:pPr>
        <w:spacing w:after="1680"/>
      </w:pPr>
      <w:r>
        <w:rPr>
          <w:noProof/>
        </w:rPr>
        <w:drawing>
          <wp:anchor distT="0" distB="0" distL="114300" distR="114300" simplePos="0" relativeHeight="251658240" behindDoc="0" locked="0" layoutInCell="1" allowOverlap="1" wp14:anchorId="3BF9E4F0" wp14:editId="6A7ADEF0">
            <wp:simplePos x="0" y="0"/>
            <wp:positionH relativeFrom="column">
              <wp:posOffset>957</wp:posOffset>
            </wp:positionH>
            <wp:positionV relativeFrom="paragraph">
              <wp:posOffset>209</wp:posOffset>
            </wp:positionV>
            <wp:extent cx="1684655" cy="945515"/>
            <wp:effectExtent l="0" t="0" r="0" b="6985"/>
            <wp:wrapSquare wrapText="bothSides"/>
            <wp:docPr id="5" name="Grafik 5" descr="Logo: Überwachungsstelle des Bundes für Barrierefreiheit von Informationstechnik - Knappschaft Bahn 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Logo: Überwachungsstelle des Bundes für Barrierefreiheit von Informationstechnik - Knappschaft Bahn See"/>
                    <pic:cNvPicPr/>
                  </pic:nvPicPr>
                  <pic:blipFill>
                    <a:blip r:embed="rId18">
                      <a:extLst>
                        <a:ext uri="{28A0092B-C50C-407E-A947-70E740481C1C}">
                          <a14:useLocalDpi xmlns:a14="http://schemas.microsoft.com/office/drawing/2010/main" val="0"/>
                        </a:ext>
                      </a:extLst>
                    </a:blip>
                    <a:stretch>
                      <a:fillRect/>
                    </a:stretch>
                  </pic:blipFill>
                  <pic:spPr>
                    <a:xfrm>
                      <a:off x="0" y="0"/>
                      <a:ext cx="1684655" cy="945515"/>
                    </a:xfrm>
                    <a:prstGeom prst="rect">
                      <a:avLst/>
                    </a:prstGeom>
                  </pic:spPr>
                </pic:pic>
              </a:graphicData>
            </a:graphic>
            <wp14:sizeRelH relativeFrom="margin">
              <wp14:pctWidth>0</wp14:pctWidth>
            </wp14:sizeRelH>
          </wp:anchor>
        </w:drawing>
      </w:r>
      <w:r w:rsidR="004C579B">
        <w:t xml:space="preserve">Die Grafik wurde </w:t>
      </w:r>
      <w:r w:rsidR="00027B60">
        <w:t>in diesem Absatz verankert</w:t>
      </w:r>
      <w:r w:rsidR="00422F3B">
        <w:t xml:space="preserve">. </w:t>
      </w:r>
    </w:p>
    <w:p w14:paraId="67B542B3" w14:textId="16C7CB4B" w:rsidR="00D06D39" w:rsidRDefault="00D06D39" w:rsidP="00111F96">
      <w:pPr>
        <w:pStyle w:val="berschrift2"/>
        <w:spacing w:after="360"/>
      </w:pPr>
      <w:bookmarkStart w:id="15" w:name="_Toc146118315"/>
      <w:bookmarkStart w:id="16" w:name="_Toc146118372"/>
      <w:r>
        <w:t>Diagramm aus Excel</w:t>
      </w:r>
      <w:r w:rsidR="00027B60">
        <w:t xml:space="preserve"> mit korrekt verwendeter Bildbeschriftung</w:t>
      </w:r>
      <w:bookmarkEnd w:id="15"/>
      <w:bookmarkEnd w:id="16"/>
    </w:p>
    <w:p w14:paraId="44CE8674" w14:textId="097ACE0D" w:rsidR="0036617E" w:rsidRDefault="0036617E" w:rsidP="00D06D39">
      <w:r>
        <w:rPr>
          <w:noProof/>
        </w:rPr>
        <w:drawing>
          <wp:inline distT="0" distB="0" distL="0" distR="0" wp14:anchorId="473F6BA4" wp14:editId="18E6EDE5">
            <wp:extent cx="4038600" cy="2505075"/>
            <wp:effectExtent l="0" t="0" r="0" b="9525"/>
            <wp:docPr id="4" name="Diagramm 4" descr="Säulendiagramm: Testdiagramm ohne sinnvollen Daten, dient nur zu Testzwecken von Excel-Diagrammen">
              <a:extLst xmlns:a="http://schemas.openxmlformats.org/drawingml/2006/main">
                <a:ext uri="{FF2B5EF4-FFF2-40B4-BE49-F238E27FC236}">
                  <a16:creationId xmlns:a16="http://schemas.microsoft.com/office/drawing/2014/main" id="{DB964B35-1816-71DD-BEAE-4399290ACD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46C0E19" w14:textId="0FC222AD" w:rsidR="0019272C" w:rsidRDefault="00111F96" w:rsidP="00027B60">
      <w:pPr>
        <w:pStyle w:val="Beschriftung"/>
      </w:pPr>
      <w:r>
        <w:t xml:space="preserve">Abbildung </w:t>
      </w:r>
      <w:r w:rsidR="00210F43">
        <w:fldChar w:fldCharType="begin"/>
      </w:r>
      <w:r w:rsidR="00210F43">
        <w:instrText xml:space="preserve"> SEQ Abbildung \* ARABIC </w:instrText>
      </w:r>
      <w:r w:rsidR="00210F43">
        <w:fldChar w:fldCharType="separate"/>
      </w:r>
      <w:r w:rsidR="004A657C">
        <w:rPr>
          <w:noProof/>
        </w:rPr>
        <w:t>1</w:t>
      </w:r>
      <w:r w:rsidR="00210F43">
        <w:rPr>
          <w:noProof/>
        </w:rPr>
        <w:fldChar w:fldCharType="end"/>
      </w:r>
      <w:r>
        <w:t>: Testdiagramm mit Layout-Option "Ursprüngliche Formatierung beibehalten und Arbeitsmappe einbetten"</w:t>
      </w:r>
    </w:p>
    <w:p w14:paraId="649AD918" w14:textId="40E19CEB" w:rsidR="0006748D" w:rsidRPr="00430B34" w:rsidRDefault="0006748D" w:rsidP="00617F6A">
      <w:pPr>
        <w:pStyle w:val="berschrift1"/>
      </w:pPr>
      <w:bookmarkStart w:id="17" w:name="_Toc146118316"/>
      <w:bookmarkStart w:id="18" w:name="_Toc146118373"/>
      <w:r w:rsidRPr="00430B34">
        <w:lastRenderedPageBreak/>
        <w:t>Fußnoten</w:t>
      </w:r>
      <w:bookmarkEnd w:id="17"/>
      <w:bookmarkEnd w:id="18"/>
    </w:p>
    <w:p w14:paraId="23874EFA" w14:textId="36BCD978" w:rsidR="0006748D" w:rsidRPr="00430B34" w:rsidRDefault="003734F5" w:rsidP="0006748D">
      <w:r>
        <w:t>Die Fußnote</w:t>
      </w:r>
      <w:r w:rsidR="0006748D" w:rsidRPr="00430B34">
        <w:rPr>
          <w:rStyle w:val="Funotenzeichen"/>
          <w:color w:val="C00000"/>
          <w:sz w:val="36"/>
        </w:rPr>
        <w:footnoteReference w:id="1"/>
      </w:r>
      <w:r>
        <w:t xml:space="preserve"> muss in einem eigenen </w:t>
      </w:r>
      <w:r w:rsidRPr="00564C96">
        <w:rPr>
          <w:lang w:val="en-GB"/>
        </w:rPr>
        <w:t>Tag</w:t>
      </w:r>
      <w:r w:rsidR="008C1F7C">
        <w:t xml:space="preserve"> </w:t>
      </w:r>
      <w:r w:rsidR="00564C96">
        <w:t xml:space="preserve">(Reference oder Lbl) </w:t>
      </w:r>
      <w:r w:rsidR="008C1F7C">
        <w:t>erscheinen und darf nicht fortlaufend als normale Zahl</w:t>
      </w:r>
      <w:r w:rsidR="00564C96">
        <w:t xml:space="preserve"> im Text mitlaufen. </w:t>
      </w:r>
      <w:r w:rsidR="006B0DC1">
        <w:t xml:space="preserve">Der dazugehörige Fußnotentext muss in einem </w:t>
      </w:r>
      <w:r w:rsidR="006B0DC1" w:rsidRPr="006B0DC1">
        <w:rPr>
          <w:lang w:val="en-GB"/>
        </w:rPr>
        <w:t>Note-Tag</w:t>
      </w:r>
      <w:r w:rsidR="006B0DC1">
        <w:t xml:space="preserve"> sein. </w:t>
      </w:r>
    </w:p>
    <w:p w14:paraId="18D5BD1A" w14:textId="77777777" w:rsidR="002C2EC6" w:rsidRDefault="006B0DC1" w:rsidP="00D06D39">
      <w:r>
        <w:t>Jeder Fußnotentext</w:t>
      </w:r>
      <w:r w:rsidR="0006748D" w:rsidRPr="00430B34">
        <w:rPr>
          <w:rStyle w:val="Funotenzeichen"/>
          <w:color w:val="C00000"/>
          <w:sz w:val="36"/>
        </w:rPr>
        <w:footnoteReference w:id="2"/>
      </w:r>
      <w:r w:rsidR="0006748D" w:rsidRPr="00430B34">
        <w:t xml:space="preserve"> </w:t>
      </w:r>
      <w:r>
        <w:t xml:space="preserve">muss in einem eigenen </w:t>
      </w:r>
      <w:r w:rsidRPr="00444A3F">
        <w:rPr>
          <w:lang w:val="en-GB"/>
        </w:rPr>
        <w:t>Note-Tag</w:t>
      </w:r>
      <w:r>
        <w:t xml:space="preserve"> stehen. Die Zusammenfassung aller Fußnotentexte in einem einzigen </w:t>
      </w:r>
      <w:r w:rsidRPr="00444A3F">
        <w:rPr>
          <w:lang w:val="en-GB"/>
        </w:rPr>
        <w:t>Note-Tag</w:t>
      </w:r>
      <w:r>
        <w:t xml:space="preserve"> ist </w:t>
      </w:r>
      <w:r w:rsidR="00444A3F">
        <w:t xml:space="preserve">unzugänglich. </w:t>
      </w:r>
    </w:p>
    <w:p w14:paraId="03115CFE" w14:textId="6EF3CB08" w:rsidR="0006748D" w:rsidRDefault="00444A3F" w:rsidP="00D06D39">
      <w:r>
        <w:t xml:space="preserve">Der jeweilige </w:t>
      </w:r>
      <w:r w:rsidRPr="002C2EC6">
        <w:rPr>
          <w:lang w:val="en-GB"/>
        </w:rPr>
        <w:t>Note-Tag</w:t>
      </w:r>
      <w:r>
        <w:t xml:space="preserve"> kann direkt nach der Fußnote </w:t>
      </w:r>
      <w:r w:rsidR="00572424">
        <w:t xml:space="preserve">im Text erscheinen. Manche </w:t>
      </w:r>
      <w:r w:rsidR="00572424" w:rsidRPr="002C2EC6">
        <w:rPr>
          <w:lang w:val="en-GB"/>
        </w:rPr>
        <w:t>Software</w:t>
      </w:r>
      <w:r w:rsidR="00572424">
        <w:t xml:space="preserve"> verlinkt Fußnote und Fußnotentext gegenseitig und stellt die </w:t>
      </w:r>
      <w:r w:rsidR="00572424" w:rsidRPr="002C2EC6">
        <w:rPr>
          <w:lang w:val="en-GB"/>
        </w:rPr>
        <w:t>Note-Tags</w:t>
      </w:r>
      <w:r w:rsidR="00572424">
        <w:t xml:space="preserve"> an das Ende des </w:t>
      </w:r>
      <w:r w:rsidR="00572424" w:rsidRPr="002C2EC6">
        <w:rPr>
          <w:lang w:val="en-GB"/>
        </w:rPr>
        <w:t>Tag</w:t>
      </w:r>
      <w:r w:rsidR="00572424">
        <w:t>-Baumes. Da</w:t>
      </w:r>
      <w:r w:rsidR="002C2EC6">
        <w:t>mit sind sie zugänglich</w:t>
      </w:r>
      <w:r w:rsidR="00617F6A">
        <w:t xml:space="preserve"> und</w:t>
      </w:r>
      <w:r w:rsidR="002C2EC6">
        <w:t xml:space="preserve"> stören nur auf Wunsch den Lesefluss. </w:t>
      </w:r>
    </w:p>
    <w:p w14:paraId="40403202" w14:textId="47D2B6C1" w:rsidR="00245648" w:rsidRPr="00617F6A" w:rsidRDefault="00FD167F" w:rsidP="00617F6A">
      <w:pPr>
        <w:pStyle w:val="berschrift1"/>
      </w:pPr>
      <w:bookmarkStart w:id="19" w:name="_Toc146118317"/>
      <w:bookmarkStart w:id="20" w:name="_Toc146118374"/>
      <w:r>
        <w:t>L</w:t>
      </w:r>
      <w:r w:rsidR="0026786B">
        <w:t>eere Absätze</w:t>
      </w:r>
      <w:bookmarkEnd w:id="19"/>
      <w:bookmarkEnd w:id="20"/>
    </w:p>
    <w:p w14:paraId="06F66065" w14:textId="12A3BAE2" w:rsidR="0026786B" w:rsidRDefault="0026786B" w:rsidP="0026786B">
      <w:r>
        <w:t>Ein gute</w:t>
      </w:r>
      <w:r w:rsidR="00C26590">
        <w:t>r</w:t>
      </w:r>
      <w:r>
        <w:t xml:space="preserve"> Konverter artefaktet leere Absätze</w:t>
      </w:r>
      <w:r w:rsidR="00490056">
        <w:t>, Seitenumbrüche und diverse andere Umbrüche</w:t>
      </w:r>
      <w:r>
        <w:t xml:space="preserve">. </w:t>
      </w:r>
    </w:p>
    <w:p w14:paraId="357F3779" w14:textId="77777777" w:rsidR="0026786B" w:rsidRDefault="0026786B" w:rsidP="0026786B"/>
    <w:p w14:paraId="03A05818" w14:textId="77777777" w:rsidR="0026786B" w:rsidRDefault="0026786B" w:rsidP="0026786B"/>
    <w:p w14:paraId="4C965EB8" w14:textId="77777777" w:rsidR="00BC4A1D" w:rsidRDefault="00BC4A1D" w:rsidP="0026786B"/>
    <w:p w14:paraId="43C0CDCD" w14:textId="77777777" w:rsidR="00BC4A1D" w:rsidRDefault="00BC4A1D" w:rsidP="0026786B"/>
    <w:p w14:paraId="76FC3B0F" w14:textId="77777777" w:rsidR="00540A8A" w:rsidRDefault="00540A8A" w:rsidP="0026786B"/>
    <w:p w14:paraId="1F31F8C8" w14:textId="422D684C" w:rsidR="00D94290" w:rsidRDefault="00D94290" w:rsidP="00D94290">
      <w:pPr>
        <w:pStyle w:val="berschrift1"/>
      </w:pPr>
      <w:bookmarkStart w:id="21" w:name="_Toc146118318"/>
      <w:bookmarkStart w:id="22" w:name="_Toc146118375"/>
      <w:r>
        <w:t>Listen</w:t>
      </w:r>
      <w:bookmarkEnd w:id="21"/>
      <w:bookmarkEnd w:id="22"/>
    </w:p>
    <w:p w14:paraId="0461DF28" w14:textId="77777777" w:rsidR="009626C2" w:rsidRDefault="009626C2" w:rsidP="009626C2">
      <w:pPr>
        <w:pStyle w:val="berschrift2"/>
      </w:pPr>
      <w:bookmarkStart w:id="23" w:name="_Toc146118319"/>
      <w:bookmarkStart w:id="24" w:name="_Toc146118376"/>
      <w:r>
        <w:t>Geschachtelte Liste</w:t>
      </w:r>
      <w:bookmarkEnd w:id="23"/>
      <w:bookmarkEnd w:id="24"/>
    </w:p>
    <w:p w14:paraId="39BAAA85" w14:textId="36641944" w:rsidR="009626C2" w:rsidRDefault="009626C2" w:rsidP="00A04765">
      <w:pPr>
        <w:pStyle w:val="Listenabsatz"/>
        <w:numPr>
          <w:ilvl w:val="0"/>
          <w:numId w:val="6"/>
        </w:numPr>
        <w:ind w:left="851" w:hanging="491"/>
      </w:pPr>
      <w:r>
        <w:t>Listeneintrag Ebene 1</w:t>
      </w:r>
    </w:p>
    <w:p w14:paraId="492C7181" w14:textId="302B0919" w:rsidR="009626C2" w:rsidRDefault="009626C2" w:rsidP="00A04765">
      <w:pPr>
        <w:pStyle w:val="Listenabsatz"/>
        <w:numPr>
          <w:ilvl w:val="0"/>
          <w:numId w:val="6"/>
        </w:numPr>
        <w:ind w:left="851" w:hanging="491"/>
      </w:pPr>
      <w:r>
        <w:t>Listeneintrag Ebene 1</w:t>
      </w:r>
    </w:p>
    <w:p w14:paraId="490B3CC0" w14:textId="0B1CE334" w:rsidR="009626C2" w:rsidRDefault="009626C2" w:rsidP="00A04765">
      <w:pPr>
        <w:pStyle w:val="Listenabsatz"/>
        <w:numPr>
          <w:ilvl w:val="1"/>
          <w:numId w:val="7"/>
        </w:numPr>
        <w:ind w:left="1276" w:hanging="425"/>
      </w:pPr>
      <w:r>
        <w:t>Listeneintrag Ebene 2</w:t>
      </w:r>
    </w:p>
    <w:p w14:paraId="4F267840" w14:textId="2D8662B1" w:rsidR="009626C2" w:rsidRDefault="009626C2" w:rsidP="00A04765">
      <w:pPr>
        <w:pStyle w:val="Listenabsatz"/>
        <w:numPr>
          <w:ilvl w:val="1"/>
          <w:numId w:val="7"/>
        </w:numPr>
        <w:ind w:left="1276" w:hanging="425"/>
      </w:pPr>
      <w:r>
        <w:t>Listeneintrag Ebene 2</w:t>
      </w:r>
    </w:p>
    <w:p w14:paraId="11E01BAD" w14:textId="533BCF6D" w:rsidR="009626C2" w:rsidRDefault="009626C2" w:rsidP="00A04765">
      <w:pPr>
        <w:pStyle w:val="Listenabsatz"/>
        <w:numPr>
          <w:ilvl w:val="0"/>
          <w:numId w:val="6"/>
        </w:numPr>
        <w:ind w:left="851" w:hanging="491"/>
      </w:pPr>
      <w:r>
        <w:t>Listeneintrag Ebene 1</w:t>
      </w:r>
    </w:p>
    <w:p w14:paraId="5D9268F4" w14:textId="5B9681D9" w:rsidR="009626C2" w:rsidRDefault="009626C2" w:rsidP="00A04765">
      <w:pPr>
        <w:pStyle w:val="berschrift2"/>
      </w:pPr>
      <w:bookmarkStart w:id="25" w:name="_Toc146118320"/>
      <w:bookmarkStart w:id="26" w:name="_Toc146118377"/>
      <w:r>
        <w:t xml:space="preserve">Nummerierte Liste </w:t>
      </w:r>
      <w:bookmarkEnd w:id="25"/>
      <w:bookmarkEnd w:id="26"/>
      <w:r w:rsidR="00C5190C">
        <w:t>über 2 Seiten</w:t>
      </w:r>
    </w:p>
    <w:p w14:paraId="54D13FD1" w14:textId="4DDE40D1" w:rsidR="009626C2" w:rsidRDefault="009626C2" w:rsidP="00E87348">
      <w:pPr>
        <w:pStyle w:val="Listenabsatz"/>
        <w:numPr>
          <w:ilvl w:val="0"/>
          <w:numId w:val="11"/>
        </w:numPr>
      </w:pPr>
      <w:r>
        <w:t>1 kg Äpfel</w:t>
      </w:r>
    </w:p>
    <w:p w14:paraId="7A8A1355" w14:textId="269905C5" w:rsidR="009626C2" w:rsidRDefault="009626C2" w:rsidP="00E87348">
      <w:pPr>
        <w:pStyle w:val="Listenabsatz"/>
        <w:numPr>
          <w:ilvl w:val="0"/>
          <w:numId w:val="11"/>
        </w:numPr>
      </w:pPr>
      <w:r>
        <w:t>2 Orangen</w:t>
      </w:r>
    </w:p>
    <w:p w14:paraId="1E149EFD" w14:textId="10ABC7B0" w:rsidR="009626C2" w:rsidRDefault="009626C2" w:rsidP="00E87348">
      <w:pPr>
        <w:pStyle w:val="Listenabsatz"/>
        <w:numPr>
          <w:ilvl w:val="0"/>
          <w:numId w:val="11"/>
        </w:numPr>
      </w:pPr>
      <w:r>
        <w:lastRenderedPageBreak/>
        <w:t>¾ kg Birnen</w:t>
      </w:r>
    </w:p>
    <w:p w14:paraId="2EE77753" w14:textId="1AFA5409" w:rsidR="00D94290" w:rsidRDefault="009626C2" w:rsidP="00E87348">
      <w:pPr>
        <w:pStyle w:val="Listenabsatz"/>
        <w:numPr>
          <w:ilvl w:val="0"/>
          <w:numId w:val="11"/>
        </w:numPr>
      </w:pPr>
      <w:r>
        <w:t>3 Kiwi</w:t>
      </w:r>
    </w:p>
    <w:p w14:paraId="779847C4" w14:textId="65ECE239" w:rsidR="00F11E52" w:rsidRDefault="00F11E52" w:rsidP="00F11E52">
      <w:pPr>
        <w:pStyle w:val="berschrift1"/>
      </w:pPr>
      <w:bookmarkStart w:id="27" w:name="_Toc146118321"/>
      <w:bookmarkStart w:id="28" w:name="_Toc146118378"/>
      <w:r>
        <w:t>Tabellen</w:t>
      </w:r>
      <w:bookmarkEnd w:id="27"/>
      <w:bookmarkEnd w:id="28"/>
    </w:p>
    <w:p w14:paraId="694D953D" w14:textId="77777777" w:rsidR="00CA71E9" w:rsidRDefault="00CA71E9" w:rsidP="00CA71E9">
      <w:pPr>
        <w:pStyle w:val="berschrift2"/>
        <w:spacing w:after="240"/>
      </w:pPr>
      <w:bookmarkStart w:id="29" w:name="_Toc146118322"/>
      <w:bookmarkStart w:id="30" w:name="_Toc146118379"/>
      <w:r>
        <w:t>Einfache Tabelle</w:t>
      </w:r>
      <w:bookmarkEnd w:id="29"/>
      <w:bookmarkEnd w:id="30"/>
    </w:p>
    <w:tbl>
      <w:tblPr>
        <w:tblStyle w:val="Tabellenraster"/>
        <w:tblW w:w="0" w:type="auto"/>
        <w:tblLook w:val="04A0" w:firstRow="1" w:lastRow="0" w:firstColumn="1" w:lastColumn="0" w:noHBand="0" w:noVBand="1"/>
      </w:tblPr>
      <w:tblGrid>
        <w:gridCol w:w="3020"/>
        <w:gridCol w:w="3021"/>
        <w:gridCol w:w="3021"/>
      </w:tblGrid>
      <w:tr w:rsidR="00CA71E9" w14:paraId="0B89FB1F" w14:textId="77777777" w:rsidTr="00100C52">
        <w:tc>
          <w:tcPr>
            <w:tcW w:w="3020" w:type="dxa"/>
          </w:tcPr>
          <w:p w14:paraId="60633267" w14:textId="77777777" w:rsidR="00CA71E9" w:rsidRPr="00C53407" w:rsidRDefault="00CA71E9" w:rsidP="00C53407">
            <w:pPr>
              <w:pStyle w:val="Spaltenberschrift"/>
            </w:pPr>
            <w:r w:rsidRPr="00C53407">
              <w:t>Spaltenüberschrift</w:t>
            </w:r>
          </w:p>
        </w:tc>
        <w:tc>
          <w:tcPr>
            <w:tcW w:w="3021" w:type="dxa"/>
          </w:tcPr>
          <w:p w14:paraId="5891932D" w14:textId="77777777" w:rsidR="00CA71E9" w:rsidRDefault="00CA71E9" w:rsidP="0059284F">
            <w:pPr>
              <w:pStyle w:val="Spaltenberschrift"/>
              <w:jc w:val="center"/>
            </w:pPr>
            <w:r>
              <w:t>Spaltenüberschrift</w:t>
            </w:r>
          </w:p>
        </w:tc>
        <w:tc>
          <w:tcPr>
            <w:tcW w:w="3021" w:type="dxa"/>
          </w:tcPr>
          <w:p w14:paraId="63C8058E" w14:textId="77777777" w:rsidR="00CA71E9" w:rsidRDefault="00CA71E9" w:rsidP="0059284F">
            <w:pPr>
              <w:pStyle w:val="Spaltenberschrift"/>
              <w:jc w:val="center"/>
            </w:pPr>
            <w:r>
              <w:t>Spaltenüberschrift</w:t>
            </w:r>
          </w:p>
        </w:tc>
      </w:tr>
      <w:tr w:rsidR="00CA71E9" w14:paraId="497EAB7D" w14:textId="77777777" w:rsidTr="00100C52">
        <w:tc>
          <w:tcPr>
            <w:tcW w:w="3020" w:type="dxa"/>
          </w:tcPr>
          <w:p w14:paraId="47738244" w14:textId="77777777" w:rsidR="00CA71E9" w:rsidRPr="00C53407" w:rsidRDefault="00CA71E9" w:rsidP="00C53407">
            <w:pPr>
              <w:pStyle w:val="Zeilenberschrift"/>
            </w:pPr>
            <w:r w:rsidRPr="00C53407">
              <w:t>Zeilenüberschrift</w:t>
            </w:r>
          </w:p>
        </w:tc>
        <w:tc>
          <w:tcPr>
            <w:tcW w:w="3021" w:type="dxa"/>
            <w:vAlign w:val="center"/>
          </w:tcPr>
          <w:p w14:paraId="355958C6" w14:textId="77777777" w:rsidR="00CA71E9" w:rsidRPr="004D0ED6" w:rsidRDefault="00CA71E9" w:rsidP="00100C52">
            <w:pPr>
              <w:jc w:val="center"/>
              <w:rPr>
                <w:szCs w:val="24"/>
              </w:rPr>
            </w:pPr>
            <w:r w:rsidRPr="004D0ED6">
              <w:rPr>
                <w:szCs w:val="24"/>
              </w:rPr>
              <w:t>Tabellendaten</w:t>
            </w:r>
          </w:p>
        </w:tc>
        <w:tc>
          <w:tcPr>
            <w:tcW w:w="3021" w:type="dxa"/>
            <w:vAlign w:val="center"/>
          </w:tcPr>
          <w:p w14:paraId="3FAF7740" w14:textId="77777777" w:rsidR="00CA71E9" w:rsidRPr="004D0ED6" w:rsidRDefault="00CA71E9" w:rsidP="00100C52">
            <w:pPr>
              <w:jc w:val="center"/>
              <w:rPr>
                <w:szCs w:val="24"/>
              </w:rPr>
            </w:pPr>
            <w:r w:rsidRPr="004D0ED6">
              <w:rPr>
                <w:szCs w:val="24"/>
              </w:rPr>
              <w:t>Tabellendaten</w:t>
            </w:r>
          </w:p>
        </w:tc>
      </w:tr>
      <w:tr w:rsidR="00CA71E9" w14:paraId="19555387" w14:textId="77777777" w:rsidTr="00100C52">
        <w:tc>
          <w:tcPr>
            <w:tcW w:w="3020" w:type="dxa"/>
          </w:tcPr>
          <w:p w14:paraId="1B85C111" w14:textId="77777777" w:rsidR="00CA71E9" w:rsidRDefault="00CA71E9" w:rsidP="00C53407">
            <w:pPr>
              <w:pStyle w:val="Zeilenberschrift"/>
            </w:pPr>
            <w:r>
              <w:t>Zeilenüberschrift</w:t>
            </w:r>
          </w:p>
        </w:tc>
        <w:tc>
          <w:tcPr>
            <w:tcW w:w="3021" w:type="dxa"/>
            <w:vAlign w:val="center"/>
          </w:tcPr>
          <w:p w14:paraId="754C56CE" w14:textId="77777777" w:rsidR="00CA71E9" w:rsidRPr="004D0ED6" w:rsidRDefault="00CA71E9" w:rsidP="00100C52">
            <w:pPr>
              <w:jc w:val="center"/>
              <w:rPr>
                <w:szCs w:val="24"/>
              </w:rPr>
            </w:pPr>
            <w:r w:rsidRPr="004D0ED6">
              <w:rPr>
                <w:szCs w:val="24"/>
              </w:rPr>
              <w:t>Tabellendaten</w:t>
            </w:r>
          </w:p>
        </w:tc>
        <w:tc>
          <w:tcPr>
            <w:tcW w:w="3021" w:type="dxa"/>
            <w:vAlign w:val="center"/>
          </w:tcPr>
          <w:p w14:paraId="0CAB0E6E" w14:textId="77777777" w:rsidR="00CA71E9" w:rsidRPr="004D0ED6" w:rsidRDefault="00CA71E9" w:rsidP="00100C52">
            <w:pPr>
              <w:jc w:val="center"/>
              <w:rPr>
                <w:szCs w:val="24"/>
              </w:rPr>
            </w:pPr>
            <w:r w:rsidRPr="004D0ED6">
              <w:rPr>
                <w:szCs w:val="24"/>
              </w:rPr>
              <w:t>Tabellendaten</w:t>
            </w:r>
          </w:p>
        </w:tc>
      </w:tr>
    </w:tbl>
    <w:p w14:paraId="7972130B" w14:textId="77777777" w:rsidR="00CA71E9" w:rsidRDefault="00CA71E9" w:rsidP="00CA71E9"/>
    <w:p w14:paraId="28518542" w14:textId="77777777" w:rsidR="00CA71E9" w:rsidRDefault="00CA71E9" w:rsidP="00CA71E9">
      <w:r>
        <w:t>Word-Einstellung bei Tabellenformatoptionen: Checkbox „Kopfzeile“ und Checkbox „Erste Spalte“ sind aktiviert.</w:t>
      </w:r>
    </w:p>
    <w:p w14:paraId="5A71FCFB" w14:textId="77777777" w:rsidR="00CA71E9" w:rsidRDefault="00CA71E9" w:rsidP="00C53407">
      <w:pPr>
        <w:pStyle w:val="berschrift2"/>
        <w:spacing w:after="240"/>
      </w:pPr>
      <w:bookmarkStart w:id="31" w:name="_Toc146118323"/>
      <w:bookmarkStart w:id="32" w:name="_Toc146118380"/>
      <w:r>
        <w:t>Komplexe Tabelle</w:t>
      </w:r>
      <w:bookmarkEnd w:id="31"/>
      <w:bookmarkEnd w:id="32"/>
    </w:p>
    <w:tbl>
      <w:tblPr>
        <w:tblStyle w:val="Tabellenraster"/>
        <w:tblW w:w="0" w:type="auto"/>
        <w:tblLook w:val="04A0" w:firstRow="1" w:lastRow="0" w:firstColumn="1" w:lastColumn="0" w:noHBand="0" w:noVBand="1"/>
      </w:tblPr>
      <w:tblGrid>
        <w:gridCol w:w="3020"/>
        <w:gridCol w:w="1510"/>
        <w:gridCol w:w="1511"/>
        <w:gridCol w:w="1510"/>
        <w:gridCol w:w="1511"/>
      </w:tblGrid>
      <w:tr w:rsidR="00CA71E9" w14:paraId="0C804482" w14:textId="77777777" w:rsidTr="00100C52">
        <w:tc>
          <w:tcPr>
            <w:tcW w:w="3020" w:type="dxa"/>
            <w:vMerge w:val="restart"/>
            <w:vAlign w:val="center"/>
          </w:tcPr>
          <w:p w14:paraId="62031860" w14:textId="77777777" w:rsidR="00CA71E9" w:rsidRDefault="00CA71E9" w:rsidP="00C53407">
            <w:pPr>
              <w:pStyle w:val="THkE1nachUnten"/>
            </w:pPr>
            <w:r w:rsidRPr="00C53407">
              <w:t>Spaltenüberschrift</w:t>
            </w:r>
            <w:r>
              <w:t xml:space="preserve"> Ebene 1</w:t>
            </w:r>
          </w:p>
        </w:tc>
        <w:tc>
          <w:tcPr>
            <w:tcW w:w="3021" w:type="dxa"/>
            <w:gridSpan w:val="2"/>
          </w:tcPr>
          <w:p w14:paraId="2BCB09FF" w14:textId="77777777" w:rsidR="00CA71E9" w:rsidRDefault="00CA71E9" w:rsidP="00C53407">
            <w:pPr>
              <w:pStyle w:val="THkE1nachUnten"/>
            </w:pPr>
            <w:r>
              <w:t>Spaltenüberschrift Ebene 1</w:t>
            </w:r>
          </w:p>
        </w:tc>
        <w:tc>
          <w:tcPr>
            <w:tcW w:w="3021" w:type="dxa"/>
            <w:gridSpan w:val="2"/>
          </w:tcPr>
          <w:p w14:paraId="274B3D6D" w14:textId="77777777" w:rsidR="00CA71E9" w:rsidRDefault="00CA71E9" w:rsidP="00C53407">
            <w:pPr>
              <w:pStyle w:val="THkE1nachUnten"/>
            </w:pPr>
            <w:r>
              <w:t>Spaltenüberschrift Ebene 1</w:t>
            </w:r>
          </w:p>
        </w:tc>
      </w:tr>
      <w:tr w:rsidR="00CA71E9" w14:paraId="5763D5E1" w14:textId="77777777" w:rsidTr="00100C52">
        <w:tc>
          <w:tcPr>
            <w:tcW w:w="3020" w:type="dxa"/>
            <w:vMerge/>
          </w:tcPr>
          <w:p w14:paraId="2FD0F4C3" w14:textId="77777777" w:rsidR="00CA71E9" w:rsidRDefault="00CA71E9" w:rsidP="00C53407">
            <w:pPr>
              <w:pStyle w:val="Spaltenberschrift"/>
            </w:pPr>
          </w:p>
        </w:tc>
        <w:tc>
          <w:tcPr>
            <w:tcW w:w="1510" w:type="dxa"/>
          </w:tcPr>
          <w:p w14:paraId="7E4AA5E4" w14:textId="77777777" w:rsidR="00CA71E9" w:rsidRDefault="00CA71E9" w:rsidP="0059284F">
            <w:pPr>
              <w:pStyle w:val="THkE2nachUnten"/>
              <w:jc w:val="center"/>
            </w:pPr>
            <w:r>
              <w:t>Spaltenüber</w:t>
            </w:r>
            <w:r>
              <w:softHyphen/>
              <w:t>schrift Ebene 2</w:t>
            </w:r>
          </w:p>
        </w:tc>
        <w:tc>
          <w:tcPr>
            <w:tcW w:w="1511" w:type="dxa"/>
          </w:tcPr>
          <w:p w14:paraId="10CB1FDB" w14:textId="77777777" w:rsidR="00CA71E9" w:rsidRDefault="00CA71E9" w:rsidP="0059284F">
            <w:pPr>
              <w:pStyle w:val="THkE2nachUnten"/>
              <w:jc w:val="center"/>
            </w:pPr>
            <w:r>
              <w:t>Spaltenüber</w:t>
            </w:r>
            <w:r>
              <w:softHyphen/>
              <w:t>schrift Ebene 2</w:t>
            </w:r>
          </w:p>
        </w:tc>
        <w:tc>
          <w:tcPr>
            <w:tcW w:w="1510" w:type="dxa"/>
          </w:tcPr>
          <w:p w14:paraId="5B91CA22" w14:textId="77777777" w:rsidR="00CA71E9" w:rsidRDefault="00CA71E9" w:rsidP="0059284F">
            <w:pPr>
              <w:pStyle w:val="THkE2nachUnten"/>
              <w:jc w:val="center"/>
            </w:pPr>
            <w:r>
              <w:t>Spaltenüber</w:t>
            </w:r>
            <w:r>
              <w:softHyphen/>
              <w:t>schrift Ebene 2</w:t>
            </w:r>
          </w:p>
        </w:tc>
        <w:tc>
          <w:tcPr>
            <w:tcW w:w="1511" w:type="dxa"/>
          </w:tcPr>
          <w:p w14:paraId="03044F53" w14:textId="77777777" w:rsidR="00CA71E9" w:rsidRDefault="00CA71E9" w:rsidP="0059284F">
            <w:pPr>
              <w:pStyle w:val="THkE2nachUnten"/>
              <w:jc w:val="center"/>
            </w:pPr>
            <w:r>
              <w:t>Spaltenüber</w:t>
            </w:r>
            <w:r>
              <w:softHyphen/>
              <w:t>schrift Ebene 2</w:t>
            </w:r>
          </w:p>
        </w:tc>
      </w:tr>
      <w:tr w:rsidR="00CA71E9" w14:paraId="44AD92B5" w14:textId="77777777" w:rsidTr="00100C52">
        <w:tc>
          <w:tcPr>
            <w:tcW w:w="3020" w:type="dxa"/>
          </w:tcPr>
          <w:p w14:paraId="2C10F175" w14:textId="77777777" w:rsidR="00CA71E9" w:rsidRDefault="00CA71E9" w:rsidP="00C53407">
            <w:pPr>
              <w:pStyle w:val="THkE2nachRechts"/>
            </w:pPr>
            <w:r>
              <w:t>Zeilenüberschrift</w:t>
            </w:r>
          </w:p>
        </w:tc>
        <w:tc>
          <w:tcPr>
            <w:tcW w:w="1510" w:type="dxa"/>
            <w:vAlign w:val="center"/>
          </w:tcPr>
          <w:p w14:paraId="210BE262" w14:textId="77777777" w:rsidR="00CA71E9" w:rsidRPr="004D0ED6" w:rsidRDefault="00CA71E9" w:rsidP="00100C52">
            <w:pPr>
              <w:jc w:val="center"/>
              <w:rPr>
                <w:szCs w:val="24"/>
              </w:rPr>
            </w:pPr>
            <w:r w:rsidRPr="004D0ED6">
              <w:rPr>
                <w:szCs w:val="24"/>
              </w:rPr>
              <w:t>Daten</w:t>
            </w:r>
          </w:p>
        </w:tc>
        <w:tc>
          <w:tcPr>
            <w:tcW w:w="1511" w:type="dxa"/>
            <w:vAlign w:val="center"/>
          </w:tcPr>
          <w:p w14:paraId="5FF88B03" w14:textId="77777777" w:rsidR="00CA71E9" w:rsidRPr="004D0ED6" w:rsidRDefault="00CA71E9" w:rsidP="00100C52">
            <w:pPr>
              <w:jc w:val="center"/>
              <w:rPr>
                <w:szCs w:val="24"/>
              </w:rPr>
            </w:pPr>
            <w:r w:rsidRPr="004D0ED6">
              <w:rPr>
                <w:szCs w:val="24"/>
              </w:rPr>
              <w:t>Daten</w:t>
            </w:r>
          </w:p>
        </w:tc>
        <w:tc>
          <w:tcPr>
            <w:tcW w:w="1510" w:type="dxa"/>
            <w:vAlign w:val="center"/>
          </w:tcPr>
          <w:p w14:paraId="5CF9E1E2" w14:textId="77777777" w:rsidR="00CA71E9" w:rsidRPr="004D0ED6" w:rsidRDefault="00CA71E9" w:rsidP="00100C52">
            <w:pPr>
              <w:jc w:val="center"/>
              <w:rPr>
                <w:szCs w:val="24"/>
              </w:rPr>
            </w:pPr>
            <w:r w:rsidRPr="004D0ED6">
              <w:rPr>
                <w:szCs w:val="24"/>
              </w:rPr>
              <w:t>Daten</w:t>
            </w:r>
          </w:p>
        </w:tc>
        <w:tc>
          <w:tcPr>
            <w:tcW w:w="1511" w:type="dxa"/>
            <w:vAlign w:val="center"/>
          </w:tcPr>
          <w:p w14:paraId="795B753D" w14:textId="77777777" w:rsidR="00CA71E9" w:rsidRPr="004D0ED6" w:rsidRDefault="00CA71E9" w:rsidP="00100C52">
            <w:pPr>
              <w:jc w:val="center"/>
              <w:rPr>
                <w:szCs w:val="24"/>
              </w:rPr>
            </w:pPr>
            <w:r w:rsidRPr="004D0ED6">
              <w:rPr>
                <w:szCs w:val="24"/>
              </w:rPr>
              <w:t>Daten</w:t>
            </w:r>
          </w:p>
        </w:tc>
      </w:tr>
      <w:tr w:rsidR="00CA71E9" w14:paraId="56125DAE" w14:textId="77777777" w:rsidTr="00100C52">
        <w:tc>
          <w:tcPr>
            <w:tcW w:w="3020" w:type="dxa"/>
          </w:tcPr>
          <w:p w14:paraId="51E1F2CF" w14:textId="77777777" w:rsidR="00CA71E9" w:rsidRDefault="00CA71E9" w:rsidP="00C53407">
            <w:pPr>
              <w:pStyle w:val="THkE2nachRechts"/>
            </w:pPr>
            <w:r>
              <w:t>Zeilenüberschrift</w:t>
            </w:r>
          </w:p>
        </w:tc>
        <w:tc>
          <w:tcPr>
            <w:tcW w:w="1510" w:type="dxa"/>
            <w:vAlign w:val="center"/>
          </w:tcPr>
          <w:p w14:paraId="642CCCDC" w14:textId="77777777" w:rsidR="00CA71E9" w:rsidRPr="004D0ED6" w:rsidRDefault="00CA71E9" w:rsidP="00100C52">
            <w:pPr>
              <w:jc w:val="center"/>
              <w:rPr>
                <w:szCs w:val="24"/>
              </w:rPr>
            </w:pPr>
            <w:r w:rsidRPr="004D0ED6">
              <w:rPr>
                <w:szCs w:val="24"/>
              </w:rPr>
              <w:t>Daten</w:t>
            </w:r>
          </w:p>
        </w:tc>
        <w:tc>
          <w:tcPr>
            <w:tcW w:w="1511" w:type="dxa"/>
            <w:vAlign w:val="center"/>
          </w:tcPr>
          <w:p w14:paraId="25BBEFB6" w14:textId="77777777" w:rsidR="00CA71E9" w:rsidRPr="004D0ED6" w:rsidRDefault="00CA71E9" w:rsidP="00100C52">
            <w:pPr>
              <w:jc w:val="center"/>
              <w:rPr>
                <w:szCs w:val="24"/>
              </w:rPr>
            </w:pPr>
            <w:r w:rsidRPr="004D0ED6">
              <w:rPr>
                <w:szCs w:val="24"/>
              </w:rPr>
              <w:t>Daten</w:t>
            </w:r>
          </w:p>
        </w:tc>
        <w:tc>
          <w:tcPr>
            <w:tcW w:w="1510" w:type="dxa"/>
            <w:vAlign w:val="center"/>
          </w:tcPr>
          <w:p w14:paraId="35E7E026" w14:textId="77777777" w:rsidR="00CA71E9" w:rsidRPr="004D0ED6" w:rsidRDefault="00CA71E9" w:rsidP="00100C52">
            <w:pPr>
              <w:jc w:val="center"/>
              <w:rPr>
                <w:szCs w:val="24"/>
              </w:rPr>
            </w:pPr>
            <w:r w:rsidRPr="004D0ED6">
              <w:rPr>
                <w:szCs w:val="24"/>
              </w:rPr>
              <w:t>Daten</w:t>
            </w:r>
          </w:p>
        </w:tc>
        <w:tc>
          <w:tcPr>
            <w:tcW w:w="1511" w:type="dxa"/>
            <w:vAlign w:val="center"/>
          </w:tcPr>
          <w:p w14:paraId="1B8EF324" w14:textId="77777777" w:rsidR="00CA71E9" w:rsidRPr="004D0ED6" w:rsidRDefault="00CA71E9" w:rsidP="00100C52">
            <w:pPr>
              <w:jc w:val="center"/>
              <w:rPr>
                <w:szCs w:val="24"/>
              </w:rPr>
            </w:pPr>
            <w:r w:rsidRPr="004D0ED6">
              <w:rPr>
                <w:szCs w:val="24"/>
              </w:rPr>
              <w:t>Daten</w:t>
            </w:r>
          </w:p>
        </w:tc>
      </w:tr>
    </w:tbl>
    <w:p w14:paraId="19A0BF7E" w14:textId="77777777" w:rsidR="00CA71E9" w:rsidRDefault="00CA71E9" w:rsidP="00CA71E9"/>
    <w:p w14:paraId="46DF1219" w14:textId="77777777" w:rsidR="00CA71E9" w:rsidRPr="00CF4640" w:rsidRDefault="00CA71E9" w:rsidP="00CA71E9">
      <w:r>
        <w:t>Word-Einstellung bei Tabellenformatoptionen: Checkbox „Kopfzeile“ und Checkbox „Erste Spalte“ sind aktiviert.</w:t>
      </w:r>
    </w:p>
    <w:p w14:paraId="32C2ADFC" w14:textId="43749277" w:rsidR="00CF782A" w:rsidRDefault="00CF782A" w:rsidP="00CF782A">
      <w:pPr>
        <w:pStyle w:val="berschrift1"/>
      </w:pPr>
      <w:r>
        <w:t>Test</w:t>
      </w:r>
    </w:p>
    <w:p w14:paraId="77269D38" w14:textId="6BC1E3FB" w:rsidR="00CF782A" w:rsidRDefault="00CF782A" w:rsidP="00693658">
      <w:pPr>
        <w:pStyle w:val="Listenabsatz"/>
        <w:numPr>
          <w:ilvl w:val="0"/>
          <w:numId w:val="9"/>
        </w:numPr>
      </w:pPr>
      <w:r>
        <w:t xml:space="preserve">Bearbeiten Sie die Inhalte mit dem jeweiligen </w:t>
      </w:r>
      <w:r w:rsidRPr="00693658">
        <w:rPr>
          <w:lang w:val="en-GB"/>
        </w:rPr>
        <w:t>Tool</w:t>
      </w:r>
      <w:r>
        <w:t xml:space="preserve"> nach Anweisung </w:t>
      </w:r>
    </w:p>
    <w:p w14:paraId="62A89880" w14:textId="51F1347F" w:rsidR="00CF782A" w:rsidRDefault="00CF782A" w:rsidP="00693658">
      <w:pPr>
        <w:pStyle w:val="Listenabsatz"/>
        <w:numPr>
          <w:ilvl w:val="0"/>
          <w:numId w:val="9"/>
        </w:numPr>
      </w:pPr>
      <w:r>
        <w:t>Konvertieren Sie das Dokument</w:t>
      </w:r>
      <w:r w:rsidR="003B704A">
        <w:t xml:space="preserve"> mit dem jeweiligen Tool nach Anweisung</w:t>
      </w:r>
    </w:p>
    <w:p w14:paraId="3BFB3EAA" w14:textId="5E03EF59" w:rsidR="00CF782A" w:rsidRDefault="00CF782A" w:rsidP="00693658">
      <w:pPr>
        <w:pStyle w:val="Listenabsatz"/>
        <w:numPr>
          <w:ilvl w:val="0"/>
          <w:numId w:val="9"/>
        </w:numPr>
      </w:pPr>
      <w:r>
        <w:t xml:space="preserve">Kontrollieren Sie mit der automatisierten Prüfung des PDF </w:t>
      </w:r>
      <w:r w:rsidRPr="00693658">
        <w:rPr>
          <w:lang w:val="en-GB"/>
        </w:rPr>
        <w:t>Accessibility Checkers</w:t>
      </w:r>
      <w:r w:rsidR="003C2EC1">
        <w:t xml:space="preserve"> </w:t>
      </w:r>
    </w:p>
    <w:p w14:paraId="38EDC494" w14:textId="77777777" w:rsidR="00693658" w:rsidRDefault="003C2EC1" w:rsidP="00693658">
      <w:pPr>
        <w:pStyle w:val="Listenabsatz"/>
        <w:numPr>
          <w:ilvl w:val="0"/>
          <w:numId w:val="9"/>
        </w:numPr>
      </w:pPr>
      <w:r>
        <w:t xml:space="preserve">Kontrollieren Sie händisch den korrekten </w:t>
      </w:r>
      <w:r w:rsidRPr="00693658">
        <w:rPr>
          <w:lang w:val="en-GB"/>
        </w:rPr>
        <w:t>Tag</w:t>
      </w:r>
      <w:r>
        <w:t>-Baum</w:t>
      </w:r>
    </w:p>
    <w:p w14:paraId="0D9A9A34" w14:textId="77777777" w:rsidR="00693658" w:rsidRPr="00693658" w:rsidRDefault="003C2EC1" w:rsidP="00693658">
      <w:pPr>
        <w:pStyle w:val="Listenabsatz"/>
        <w:numPr>
          <w:ilvl w:val="1"/>
          <w:numId w:val="9"/>
        </w:numPr>
      </w:pPr>
      <w:r>
        <w:t xml:space="preserve">die semantische Korrektheit der </w:t>
      </w:r>
      <w:r w:rsidRPr="00693658">
        <w:rPr>
          <w:lang w:val="en-GB"/>
        </w:rPr>
        <w:t>Tags</w:t>
      </w:r>
    </w:p>
    <w:p w14:paraId="18381E69" w14:textId="73689149" w:rsidR="003C2EC1" w:rsidRPr="00CF782A" w:rsidRDefault="003C2EC1" w:rsidP="00693658">
      <w:pPr>
        <w:pStyle w:val="Listenabsatz"/>
        <w:numPr>
          <w:ilvl w:val="1"/>
          <w:numId w:val="9"/>
        </w:numPr>
      </w:pPr>
      <w:r>
        <w:t xml:space="preserve">die korrekte Reihenfolge der </w:t>
      </w:r>
      <w:r w:rsidRPr="00693658">
        <w:rPr>
          <w:lang w:val="en-GB"/>
        </w:rPr>
        <w:t>Tags</w:t>
      </w:r>
    </w:p>
    <w:sectPr w:rsidR="003C2EC1" w:rsidRPr="00CF782A" w:rsidSect="00047BBD">
      <w:pgSz w:w="11906" w:h="16838" w:code="9"/>
      <w:pgMar w:top="1134" w:right="1417" w:bottom="1418" w:left="1417" w:header="708" w:footer="708"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0782A" w14:textId="77777777" w:rsidR="00047BBD" w:rsidRDefault="00047BBD" w:rsidP="00CA2AB7">
      <w:r>
        <w:separator/>
      </w:r>
    </w:p>
  </w:endnote>
  <w:endnote w:type="continuationSeparator" w:id="0">
    <w:p w14:paraId="30AF0E4D" w14:textId="77777777" w:rsidR="00047BBD" w:rsidRDefault="00047BBD" w:rsidP="00CA2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ECFBB" w14:textId="77777777" w:rsidR="00210F43" w:rsidRDefault="00210F4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C6230" w14:textId="55B231FE" w:rsidR="00CF1B62" w:rsidRDefault="00F63BCB" w:rsidP="00F63BCB">
    <w:pPr>
      <w:pStyle w:val="Fuzeile"/>
      <w:tabs>
        <w:tab w:val="clear" w:pos="4536"/>
      </w:tabs>
    </w:pPr>
    <w:r>
      <w:tab/>
    </w:r>
    <w:r w:rsidR="00B76485">
      <w:t xml:space="preserve">Seite </w:t>
    </w:r>
    <w:r w:rsidR="00B76485">
      <w:fldChar w:fldCharType="begin"/>
    </w:r>
    <w:r w:rsidR="00B76485">
      <w:instrText>PAGE   \* MERGEFORMAT</w:instrText>
    </w:r>
    <w:r w:rsidR="00B76485">
      <w:fldChar w:fldCharType="separate"/>
    </w:r>
    <w:r w:rsidR="00B76485">
      <w:rPr>
        <w:lang w:val="de-DE"/>
      </w:rPr>
      <w:t>1</w:t>
    </w:r>
    <w:r w:rsidR="00B7648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9E750" w14:textId="2E4C8D3F" w:rsidR="00210F43" w:rsidRDefault="00210F43">
    <w:pPr>
      <w:pStyle w:val="Fuzeile"/>
    </w:pPr>
    <w:r>
      <w:fldChar w:fldCharType="begin">
        <w:fldData xml:space="preserve">YQB4AGUAcwBQAEQARgA6AEgAZQBhAGQAZQByAEYAbwBvAHQAZQByAFIAbwBsAGUAOgBTAGUAYwB0
AGkAbwBuAFQAcgBhAGkAbABlAHIA
</w:fldData>
      </w:fldChar>
    </w:r>
    <w:r>
      <w:instrText xml:space="preserve"> ADDIN  \* MERGEFORMAT </w:instrText>
    </w:r>
    <w:r>
      <w:fldChar w:fldCharType="end"/>
    </w:r>
    <w:r>
      <w:t xml:space="preserve">Erstellungsdatum: </w:t>
    </w:r>
    <w:fldSimple w:instr=" DATE   \* MERGEFORMAT ">
      <w:r w:rsidR="004A657C">
        <w:rPr>
          <w:noProof/>
        </w:rPr>
        <w:t>29.05.2024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F76E5" w14:textId="77777777" w:rsidR="00047BBD" w:rsidRDefault="00047BBD" w:rsidP="00CA2AB7">
      <w:r>
        <w:separator/>
      </w:r>
    </w:p>
  </w:footnote>
  <w:footnote w:type="continuationSeparator" w:id="0">
    <w:p w14:paraId="368EBFC0" w14:textId="77777777" w:rsidR="00047BBD" w:rsidRDefault="00047BBD" w:rsidP="00CA2AB7">
      <w:r>
        <w:continuationSeparator/>
      </w:r>
    </w:p>
  </w:footnote>
  <w:footnote w:id="1">
    <w:p w14:paraId="6ECC4253" w14:textId="77777777" w:rsidR="0006748D" w:rsidRDefault="0006748D" w:rsidP="0006748D">
      <w:pPr>
        <w:pStyle w:val="Funotentext"/>
      </w:pPr>
      <w:r>
        <w:rPr>
          <w:rStyle w:val="Funotenzeichen"/>
        </w:rPr>
        <w:footnoteRef/>
      </w:r>
      <w:r>
        <w:t xml:space="preserve"> Fußnotentext für Fußnote 1</w:t>
      </w:r>
    </w:p>
  </w:footnote>
  <w:footnote w:id="2">
    <w:p w14:paraId="2D195D78" w14:textId="77777777" w:rsidR="0006748D" w:rsidRDefault="0006748D" w:rsidP="0006748D">
      <w:pPr>
        <w:pStyle w:val="Funotentext"/>
      </w:pPr>
      <w:r>
        <w:rPr>
          <w:rStyle w:val="Funotenzeichen"/>
        </w:rPr>
        <w:footnoteRef/>
      </w:r>
      <w:r>
        <w:t xml:space="preserve"> Fußnotentext für Fußnote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EC796" w14:textId="77777777" w:rsidR="00210F43" w:rsidRDefault="00210F4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00913" w14:textId="77777777" w:rsidR="00210F43" w:rsidRDefault="00210F4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EB06B" w14:textId="77777777" w:rsidR="00210F43" w:rsidRDefault="00210F4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E0B2A"/>
    <w:multiLevelType w:val="hybridMultilevel"/>
    <w:tmpl w:val="FB162266"/>
    <w:lvl w:ilvl="0" w:tplc="FD58AA48">
      <w:start w:val="1"/>
      <w:numFmt w:val="bullet"/>
      <w:pStyle w:val="ListeEbene1"/>
      <w:lvlText w:val="•"/>
      <w:lvlJc w:val="left"/>
      <w:pPr>
        <w:ind w:left="371" w:hanging="360"/>
      </w:pPr>
      <w:rPr>
        <w:rFonts w:ascii="Arial" w:hAnsi="Arial" w:hint="default"/>
        <w:color w:val="006FB4"/>
        <w:sz w:val="28"/>
      </w:rPr>
    </w:lvl>
    <w:lvl w:ilvl="1" w:tplc="0C070003">
      <w:start w:val="1"/>
      <w:numFmt w:val="bullet"/>
      <w:lvlText w:val="o"/>
      <w:lvlJc w:val="left"/>
      <w:pPr>
        <w:ind w:left="1091" w:hanging="360"/>
      </w:pPr>
      <w:rPr>
        <w:rFonts w:ascii="Courier New" w:hAnsi="Courier New" w:cs="Courier New" w:hint="default"/>
      </w:rPr>
    </w:lvl>
    <w:lvl w:ilvl="2" w:tplc="0C070005">
      <w:start w:val="1"/>
      <w:numFmt w:val="bullet"/>
      <w:lvlText w:val=""/>
      <w:lvlJc w:val="left"/>
      <w:pPr>
        <w:ind w:left="1811" w:hanging="360"/>
      </w:pPr>
      <w:rPr>
        <w:rFonts w:ascii="Wingdings" w:hAnsi="Wingdings" w:hint="default"/>
      </w:rPr>
    </w:lvl>
    <w:lvl w:ilvl="3" w:tplc="0C070001" w:tentative="1">
      <w:start w:val="1"/>
      <w:numFmt w:val="bullet"/>
      <w:lvlText w:val=""/>
      <w:lvlJc w:val="left"/>
      <w:pPr>
        <w:ind w:left="2531" w:hanging="360"/>
      </w:pPr>
      <w:rPr>
        <w:rFonts w:ascii="Symbol" w:hAnsi="Symbol" w:hint="default"/>
      </w:rPr>
    </w:lvl>
    <w:lvl w:ilvl="4" w:tplc="0C070003" w:tentative="1">
      <w:start w:val="1"/>
      <w:numFmt w:val="bullet"/>
      <w:lvlText w:val="o"/>
      <w:lvlJc w:val="left"/>
      <w:pPr>
        <w:ind w:left="3251" w:hanging="360"/>
      </w:pPr>
      <w:rPr>
        <w:rFonts w:ascii="Courier New" w:hAnsi="Courier New" w:cs="Courier New" w:hint="default"/>
      </w:rPr>
    </w:lvl>
    <w:lvl w:ilvl="5" w:tplc="0C070005" w:tentative="1">
      <w:start w:val="1"/>
      <w:numFmt w:val="bullet"/>
      <w:lvlText w:val=""/>
      <w:lvlJc w:val="left"/>
      <w:pPr>
        <w:ind w:left="3971" w:hanging="360"/>
      </w:pPr>
      <w:rPr>
        <w:rFonts w:ascii="Wingdings" w:hAnsi="Wingdings" w:hint="default"/>
      </w:rPr>
    </w:lvl>
    <w:lvl w:ilvl="6" w:tplc="0C070001" w:tentative="1">
      <w:start w:val="1"/>
      <w:numFmt w:val="bullet"/>
      <w:lvlText w:val=""/>
      <w:lvlJc w:val="left"/>
      <w:pPr>
        <w:ind w:left="4691" w:hanging="360"/>
      </w:pPr>
      <w:rPr>
        <w:rFonts w:ascii="Symbol" w:hAnsi="Symbol" w:hint="default"/>
      </w:rPr>
    </w:lvl>
    <w:lvl w:ilvl="7" w:tplc="0C070003" w:tentative="1">
      <w:start w:val="1"/>
      <w:numFmt w:val="bullet"/>
      <w:lvlText w:val="o"/>
      <w:lvlJc w:val="left"/>
      <w:pPr>
        <w:ind w:left="5411" w:hanging="360"/>
      </w:pPr>
      <w:rPr>
        <w:rFonts w:ascii="Courier New" w:hAnsi="Courier New" w:cs="Courier New" w:hint="default"/>
      </w:rPr>
    </w:lvl>
    <w:lvl w:ilvl="8" w:tplc="0C070005" w:tentative="1">
      <w:start w:val="1"/>
      <w:numFmt w:val="bullet"/>
      <w:lvlText w:val=""/>
      <w:lvlJc w:val="left"/>
      <w:pPr>
        <w:ind w:left="6131" w:hanging="360"/>
      </w:pPr>
      <w:rPr>
        <w:rFonts w:ascii="Wingdings" w:hAnsi="Wingdings" w:hint="default"/>
      </w:rPr>
    </w:lvl>
  </w:abstractNum>
  <w:abstractNum w:abstractNumId="1" w15:restartNumberingAfterBreak="0">
    <w:nsid w:val="23E3617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F701B47"/>
    <w:multiLevelType w:val="hybridMultilevel"/>
    <w:tmpl w:val="503681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AA1114E"/>
    <w:multiLevelType w:val="hybridMultilevel"/>
    <w:tmpl w:val="2B4A18BC"/>
    <w:lvl w:ilvl="0" w:tplc="F59C146C">
      <w:start w:val="1"/>
      <w:numFmt w:val="bullet"/>
      <w:lvlText w:val="-"/>
      <w:lvlJc w:val="left"/>
      <w:pPr>
        <w:ind w:left="720" w:hanging="360"/>
      </w:pPr>
      <w:rPr>
        <w:rFonts w:ascii="Verdana" w:hAnsi="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D392848"/>
    <w:multiLevelType w:val="hybridMultilevel"/>
    <w:tmpl w:val="1EA28EC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5EE36A92"/>
    <w:multiLevelType w:val="hybridMultilevel"/>
    <w:tmpl w:val="2A16DCA6"/>
    <w:lvl w:ilvl="0" w:tplc="FFFFFFFF">
      <w:numFmt w:val="bullet"/>
      <w:lvlText w:val="•"/>
      <w:lvlJc w:val="left"/>
      <w:pPr>
        <w:ind w:left="1068" w:hanging="708"/>
      </w:pPr>
      <w:rPr>
        <w:rFonts w:ascii="Calibri" w:eastAsiaTheme="minorHAnsi" w:hAnsi="Calibri" w:cs="Calibri" w:hint="default"/>
      </w:rPr>
    </w:lvl>
    <w:lvl w:ilvl="1" w:tplc="F59C146C">
      <w:start w:val="1"/>
      <w:numFmt w:val="bullet"/>
      <w:lvlText w:val="-"/>
      <w:lvlJc w:val="left"/>
      <w:pPr>
        <w:ind w:left="1440" w:hanging="360"/>
      </w:pPr>
      <w:rPr>
        <w:rFonts w:ascii="Verdana" w:hAnsi="Verdan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51A55B2"/>
    <w:multiLevelType w:val="hybridMultilevel"/>
    <w:tmpl w:val="A3544E2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6AB452DA"/>
    <w:multiLevelType w:val="hybridMultilevel"/>
    <w:tmpl w:val="C700ECAC"/>
    <w:lvl w:ilvl="0" w:tplc="4D343370">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7D836537"/>
    <w:multiLevelType w:val="hybridMultilevel"/>
    <w:tmpl w:val="0EB81646"/>
    <w:lvl w:ilvl="0" w:tplc="5A92EB62">
      <w:numFmt w:val="bullet"/>
      <w:lvlText w:val="•"/>
      <w:lvlJc w:val="left"/>
      <w:pPr>
        <w:ind w:left="1068" w:hanging="708"/>
      </w:pPr>
      <w:rPr>
        <w:rFonts w:ascii="Calibri" w:eastAsiaTheme="minorHAnsi" w:hAnsi="Calibri" w:cs="Calibri" w:hint="default"/>
      </w:rPr>
    </w:lvl>
    <w:lvl w:ilvl="1" w:tplc="E4D09C1A">
      <w:numFmt w:val="bullet"/>
      <w:lvlText w:val=""/>
      <w:lvlJc w:val="left"/>
      <w:pPr>
        <w:ind w:left="1788" w:hanging="708"/>
      </w:pPr>
      <w:rPr>
        <w:rFonts w:ascii="Symbol" w:eastAsiaTheme="minorHAnsi" w:hAnsi="Symbol" w:cstheme="minorBidi"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D8407FD"/>
    <w:multiLevelType w:val="hybridMultilevel"/>
    <w:tmpl w:val="6284E34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672368837">
    <w:abstractNumId w:val="0"/>
  </w:num>
  <w:num w:numId="2" w16cid:durableId="577597429">
    <w:abstractNumId w:val="0"/>
  </w:num>
  <w:num w:numId="3" w16cid:durableId="147596942">
    <w:abstractNumId w:val="4"/>
  </w:num>
  <w:num w:numId="4" w16cid:durableId="910576214">
    <w:abstractNumId w:val="9"/>
  </w:num>
  <w:num w:numId="5" w16cid:durableId="70352341">
    <w:abstractNumId w:val="2"/>
  </w:num>
  <w:num w:numId="6" w16cid:durableId="498732824">
    <w:abstractNumId w:val="8"/>
  </w:num>
  <w:num w:numId="7" w16cid:durableId="967975841">
    <w:abstractNumId w:val="5"/>
  </w:num>
  <w:num w:numId="8" w16cid:durableId="1136683480">
    <w:abstractNumId w:val="3"/>
  </w:num>
  <w:num w:numId="9" w16cid:durableId="831682949">
    <w:abstractNumId w:val="1"/>
  </w:num>
  <w:num w:numId="10" w16cid:durableId="1576628540">
    <w:abstractNumId w:val="6"/>
  </w:num>
  <w:num w:numId="11" w16cid:durableId="15718437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F4D"/>
    <w:rsid w:val="0001324E"/>
    <w:rsid w:val="00027B60"/>
    <w:rsid w:val="00034E08"/>
    <w:rsid w:val="00043B5D"/>
    <w:rsid w:val="00047BBD"/>
    <w:rsid w:val="0006748D"/>
    <w:rsid w:val="00075517"/>
    <w:rsid w:val="00086FCB"/>
    <w:rsid w:val="000B013B"/>
    <w:rsid w:val="000B7E2F"/>
    <w:rsid w:val="000C200A"/>
    <w:rsid w:val="000D6F66"/>
    <w:rsid w:val="00111F96"/>
    <w:rsid w:val="001164D4"/>
    <w:rsid w:val="00160B38"/>
    <w:rsid w:val="0017072F"/>
    <w:rsid w:val="00177E97"/>
    <w:rsid w:val="0019272C"/>
    <w:rsid w:val="001C6F30"/>
    <w:rsid w:val="001D6B15"/>
    <w:rsid w:val="001F4E2B"/>
    <w:rsid w:val="002006E1"/>
    <w:rsid w:val="00210F43"/>
    <w:rsid w:val="00245648"/>
    <w:rsid w:val="0026786B"/>
    <w:rsid w:val="00291028"/>
    <w:rsid w:val="002C0A1A"/>
    <w:rsid w:val="002C2EC6"/>
    <w:rsid w:val="002E4AE8"/>
    <w:rsid w:val="002F66F9"/>
    <w:rsid w:val="00300C5F"/>
    <w:rsid w:val="00344D02"/>
    <w:rsid w:val="0036617E"/>
    <w:rsid w:val="003734F5"/>
    <w:rsid w:val="003A7A16"/>
    <w:rsid w:val="003B1BAB"/>
    <w:rsid w:val="003B704A"/>
    <w:rsid w:val="003C2EC1"/>
    <w:rsid w:val="003E015E"/>
    <w:rsid w:val="003E4659"/>
    <w:rsid w:val="003F3F4D"/>
    <w:rsid w:val="003F520D"/>
    <w:rsid w:val="004113F5"/>
    <w:rsid w:val="00412CB5"/>
    <w:rsid w:val="00422F3B"/>
    <w:rsid w:val="00430B34"/>
    <w:rsid w:val="004350AB"/>
    <w:rsid w:val="00444A3F"/>
    <w:rsid w:val="00457B66"/>
    <w:rsid w:val="00465832"/>
    <w:rsid w:val="00470CD0"/>
    <w:rsid w:val="00490056"/>
    <w:rsid w:val="00497DD8"/>
    <w:rsid w:val="004A657C"/>
    <w:rsid w:val="004B34B1"/>
    <w:rsid w:val="004B4E20"/>
    <w:rsid w:val="004B7044"/>
    <w:rsid w:val="004C29C1"/>
    <w:rsid w:val="004C579B"/>
    <w:rsid w:val="004E4201"/>
    <w:rsid w:val="00507FA5"/>
    <w:rsid w:val="00521FA5"/>
    <w:rsid w:val="005379C1"/>
    <w:rsid w:val="00540A8A"/>
    <w:rsid w:val="00564C96"/>
    <w:rsid w:val="00565430"/>
    <w:rsid w:val="00570252"/>
    <w:rsid w:val="00572424"/>
    <w:rsid w:val="00583178"/>
    <w:rsid w:val="0059284F"/>
    <w:rsid w:val="005B5CCE"/>
    <w:rsid w:val="005E1173"/>
    <w:rsid w:val="005F0883"/>
    <w:rsid w:val="005F5D6C"/>
    <w:rsid w:val="00606065"/>
    <w:rsid w:val="00617F6A"/>
    <w:rsid w:val="00664FA7"/>
    <w:rsid w:val="006806FA"/>
    <w:rsid w:val="00680ADD"/>
    <w:rsid w:val="00693658"/>
    <w:rsid w:val="006975D3"/>
    <w:rsid w:val="006B0DC1"/>
    <w:rsid w:val="006B4AC9"/>
    <w:rsid w:val="006E7967"/>
    <w:rsid w:val="007225A1"/>
    <w:rsid w:val="00727850"/>
    <w:rsid w:val="00750323"/>
    <w:rsid w:val="00760592"/>
    <w:rsid w:val="007C03F0"/>
    <w:rsid w:val="007D57AF"/>
    <w:rsid w:val="00811F6E"/>
    <w:rsid w:val="00852582"/>
    <w:rsid w:val="008848E2"/>
    <w:rsid w:val="00893172"/>
    <w:rsid w:val="008C1F7C"/>
    <w:rsid w:val="0091231C"/>
    <w:rsid w:val="0095352F"/>
    <w:rsid w:val="009626C2"/>
    <w:rsid w:val="009E083C"/>
    <w:rsid w:val="00A04765"/>
    <w:rsid w:val="00A30B81"/>
    <w:rsid w:val="00A37E69"/>
    <w:rsid w:val="00A67B86"/>
    <w:rsid w:val="00AD6012"/>
    <w:rsid w:val="00B47DF5"/>
    <w:rsid w:val="00B519FE"/>
    <w:rsid w:val="00B57076"/>
    <w:rsid w:val="00B76485"/>
    <w:rsid w:val="00BC4A1D"/>
    <w:rsid w:val="00BC5C37"/>
    <w:rsid w:val="00C02768"/>
    <w:rsid w:val="00C20458"/>
    <w:rsid w:val="00C26590"/>
    <w:rsid w:val="00C44502"/>
    <w:rsid w:val="00C44ABA"/>
    <w:rsid w:val="00C5190C"/>
    <w:rsid w:val="00C53407"/>
    <w:rsid w:val="00C631EF"/>
    <w:rsid w:val="00C64AB5"/>
    <w:rsid w:val="00CA2AB7"/>
    <w:rsid w:val="00CA4A50"/>
    <w:rsid w:val="00CA71E9"/>
    <w:rsid w:val="00CA7ECA"/>
    <w:rsid w:val="00CB75AB"/>
    <w:rsid w:val="00CC4AF2"/>
    <w:rsid w:val="00CD0458"/>
    <w:rsid w:val="00CF1B62"/>
    <w:rsid w:val="00CF782A"/>
    <w:rsid w:val="00D0206C"/>
    <w:rsid w:val="00D06D39"/>
    <w:rsid w:val="00D12FF5"/>
    <w:rsid w:val="00D161D9"/>
    <w:rsid w:val="00D215CC"/>
    <w:rsid w:val="00D46F73"/>
    <w:rsid w:val="00D94290"/>
    <w:rsid w:val="00DA316F"/>
    <w:rsid w:val="00DB5A94"/>
    <w:rsid w:val="00DC167D"/>
    <w:rsid w:val="00DD5B55"/>
    <w:rsid w:val="00DE6B73"/>
    <w:rsid w:val="00DF1EFC"/>
    <w:rsid w:val="00E17C0B"/>
    <w:rsid w:val="00E4435E"/>
    <w:rsid w:val="00E669D2"/>
    <w:rsid w:val="00E70E99"/>
    <w:rsid w:val="00E87348"/>
    <w:rsid w:val="00EB07D7"/>
    <w:rsid w:val="00ED1A9E"/>
    <w:rsid w:val="00EE591E"/>
    <w:rsid w:val="00F026DA"/>
    <w:rsid w:val="00F11E52"/>
    <w:rsid w:val="00F33965"/>
    <w:rsid w:val="00F43CF5"/>
    <w:rsid w:val="00F5681D"/>
    <w:rsid w:val="00F63BCB"/>
    <w:rsid w:val="00FB2059"/>
    <w:rsid w:val="00FC0517"/>
    <w:rsid w:val="00FC25CE"/>
    <w:rsid w:val="00FD167F"/>
    <w:rsid w:val="00FD4E08"/>
    <w:rsid w:val="00FD7529"/>
    <w:rsid w:val="00FE51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2CD46"/>
  <w15:chartTrackingRefBased/>
  <w15:docId w15:val="{7B3B537C-EEC7-403D-BDD3-D36CDB24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520D"/>
    <w:rPr>
      <w:sz w:val="24"/>
      <w:szCs w:val="36"/>
    </w:rPr>
  </w:style>
  <w:style w:type="paragraph" w:styleId="berschrift1">
    <w:name w:val="heading 1"/>
    <w:basedOn w:val="berschrift2"/>
    <w:next w:val="Standard"/>
    <w:link w:val="berschrift1Zchn"/>
    <w:uiPriority w:val="9"/>
    <w:qFormat/>
    <w:rsid w:val="00617F6A"/>
    <w:pPr>
      <w:spacing w:after="240"/>
      <w:outlineLvl w:val="0"/>
    </w:pPr>
    <w:rPr>
      <w:sz w:val="36"/>
    </w:rPr>
  </w:style>
  <w:style w:type="paragraph" w:styleId="berschrift2">
    <w:name w:val="heading 2"/>
    <w:basedOn w:val="Standard"/>
    <w:next w:val="Standard"/>
    <w:link w:val="berschrift2Zchn"/>
    <w:uiPriority w:val="9"/>
    <w:unhideWhenUsed/>
    <w:qFormat/>
    <w:rsid w:val="00CA2AB7"/>
    <w:pPr>
      <w:keepNext/>
      <w:keepLines/>
      <w:spacing w:before="480" w:after="0"/>
      <w:outlineLvl w:val="1"/>
    </w:pPr>
    <w:rPr>
      <w:rFonts w:eastAsiaTheme="majorEastAsia" w:cstheme="minorHAns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Ebene1">
    <w:name w:val="Liste_Ebene1"/>
    <w:basedOn w:val="Standard"/>
    <w:qFormat/>
    <w:rsid w:val="006806FA"/>
    <w:pPr>
      <w:widowControl w:val="0"/>
      <w:numPr>
        <w:numId w:val="2"/>
      </w:numPr>
      <w:spacing w:before="120" w:after="0" w:line="240" w:lineRule="auto"/>
      <w:jc w:val="both"/>
    </w:pPr>
    <w:rPr>
      <w:rFonts w:ascii="Arial" w:hAnsi="Arial" w:cs="Arial"/>
      <w:szCs w:val="20"/>
    </w:rPr>
  </w:style>
  <w:style w:type="paragraph" w:customStyle="1" w:styleId="ListeEbene1eingerckt">
    <w:name w:val="Liste_Ebene1_eingerückt"/>
    <w:basedOn w:val="ListeEbene1"/>
    <w:qFormat/>
    <w:rsid w:val="006806FA"/>
    <w:pPr>
      <w:keepLines/>
      <w:ind w:left="1996" w:hanging="227"/>
    </w:pPr>
  </w:style>
  <w:style w:type="character" w:customStyle="1" w:styleId="berschrift1Zchn">
    <w:name w:val="Überschrift 1 Zchn"/>
    <w:basedOn w:val="Absatz-Standardschriftart"/>
    <w:link w:val="berschrift1"/>
    <w:uiPriority w:val="9"/>
    <w:rsid w:val="00617F6A"/>
    <w:rPr>
      <w:rFonts w:eastAsiaTheme="majorEastAsia" w:cstheme="minorHAnsi"/>
      <w:b/>
      <w:bCs/>
      <w:sz w:val="36"/>
      <w:szCs w:val="36"/>
    </w:rPr>
  </w:style>
  <w:style w:type="character" w:styleId="Hyperlink">
    <w:name w:val="Hyperlink"/>
    <w:basedOn w:val="Absatz-Standardschriftart"/>
    <w:uiPriority w:val="99"/>
    <w:unhideWhenUsed/>
    <w:rsid w:val="000B7E2F"/>
    <w:rPr>
      <w:color w:val="0563C1" w:themeColor="hyperlink"/>
      <w:u w:val="single"/>
    </w:rPr>
  </w:style>
  <w:style w:type="character" w:styleId="NichtaufgelsteErwhnung">
    <w:name w:val="Unresolved Mention"/>
    <w:basedOn w:val="Absatz-Standardschriftart"/>
    <w:uiPriority w:val="99"/>
    <w:semiHidden/>
    <w:unhideWhenUsed/>
    <w:rsid w:val="000B7E2F"/>
    <w:rPr>
      <w:color w:val="605E5C"/>
      <w:shd w:val="clear" w:color="auto" w:fill="E1DFDD"/>
    </w:rPr>
  </w:style>
  <w:style w:type="character" w:customStyle="1" w:styleId="berschrift2Zchn">
    <w:name w:val="Überschrift 2 Zchn"/>
    <w:basedOn w:val="Absatz-Standardschriftart"/>
    <w:link w:val="berschrift2"/>
    <w:uiPriority w:val="9"/>
    <w:rsid w:val="00CA2AB7"/>
    <w:rPr>
      <w:rFonts w:eastAsiaTheme="majorEastAsia" w:cstheme="minorHAnsi"/>
      <w:b/>
      <w:bCs/>
      <w:sz w:val="36"/>
      <w:szCs w:val="36"/>
    </w:rPr>
  </w:style>
  <w:style w:type="paragraph" w:styleId="Verzeichnis1">
    <w:name w:val="toc 1"/>
    <w:basedOn w:val="Standard"/>
    <w:next w:val="Standard"/>
    <w:autoRedefine/>
    <w:uiPriority w:val="39"/>
    <w:unhideWhenUsed/>
    <w:rsid w:val="00AD6012"/>
    <w:pPr>
      <w:spacing w:after="100"/>
    </w:pPr>
  </w:style>
  <w:style w:type="paragraph" w:styleId="Verzeichnis2">
    <w:name w:val="toc 2"/>
    <w:basedOn w:val="Standard"/>
    <w:next w:val="Standard"/>
    <w:autoRedefine/>
    <w:uiPriority w:val="39"/>
    <w:unhideWhenUsed/>
    <w:rsid w:val="00AD6012"/>
    <w:pPr>
      <w:spacing w:after="100"/>
      <w:ind w:left="220"/>
    </w:pPr>
  </w:style>
  <w:style w:type="paragraph" w:styleId="Funotentext">
    <w:name w:val="footnote text"/>
    <w:basedOn w:val="Standard"/>
    <w:link w:val="FunotentextZchn"/>
    <w:uiPriority w:val="99"/>
    <w:semiHidden/>
    <w:unhideWhenUsed/>
    <w:rsid w:val="003A7A1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A7A16"/>
    <w:rPr>
      <w:sz w:val="20"/>
      <w:szCs w:val="20"/>
    </w:rPr>
  </w:style>
  <w:style w:type="character" w:styleId="Funotenzeichen">
    <w:name w:val="footnote reference"/>
    <w:basedOn w:val="Absatz-Standardschriftart"/>
    <w:uiPriority w:val="99"/>
    <w:semiHidden/>
    <w:unhideWhenUsed/>
    <w:rsid w:val="003A7A16"/>
    <w:rPr>
      <w:vertAlign w:val="superscript"/>
    </w:rPr>
  </w:style>
  <w:style w:type="paragraph" w:styleId="Listenabsatz">
    <w:name w:val="List Paragraph"/>
    <w:basedOn w:val="Standard"/>
    <w:uiPriority w:val="34"/>
    <w:qFormat/>
    <w:rsid w:val="00583178"/>
    <w:pPr>
      <w:ind w:left="720"/>
      <w:contextualSpacing/>
    </w:pPr>
  </w:style>
  <w:style w:type="paragraph" w:styleId="Kopfzeile">
    <w:name w:val="header"/>
    <w:basedOn w:val="Standard"/>
    <w:link w:val="KopfzeileZchn"/>
    <w:uiPriority w:val="99"/>
    <w:unhideWhenUsed/>
    <w:rsid w:val="00D46F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46F73"/>
    <w:rPr>
      <w:sz w:val="32"/>
      <w:szCs w:val="36"/>
    </w:rPr>
  </w:style>
  <w:style w:type="paragraph" w:styleId="Fuzeile">
    <w:name w:val="footer"/>
    <w:basedOn w:val="Standard"/>
    <w:link w:val="FuzeileZchn"/>
    <w:uiPriority w:val="99"/>
    <w:unhideWhenUsed/>
    <w:rsid w:val="00D46F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6F73"/>
    <w:rPr>
      <w:sz w:val="32"/>
      <w:szCs w:val="36"/>
    </w:rPr>
  </w:style>
  <w:style w:type="paragraph" w:styleId="Titel">
    <w:name w:val="Title"/>
    <w:basedOn w:val="Standard"/>
    <w:next w:val="Standard"/>
    <w:link w:val="TitelZchn"/>
    <w:uiPriority w:val="10"/>
    <w:qFormat/>
    <w:rsid w:val="001707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7072F"/>
    <w:rPr>
      <w:rFonts w:asciiTheme="majorHAnsi" w:eastAsiaTheme="majorEastAsia" w:hAnsiTheme="majorHAnsi" w:cstheme="majorBidi"/>
      <w:spacing w:val="-10"/>
      <w:kern w:val="28"/>
      <w:sz w:val="56"/>
      <w:szCs w:val="56"/>
    </w:rPr>
  </w:style>
  <w:style w:type="paragraph" w:customStyle="1" w:styleId="H1">
    <w:name w:val="H1"/>
    <w:basedOn w:val="Standard"/>
    <w:qFormat/>
    <w:rsid w:val="00852582"/>
    <w:pPr>
      <w:outlineLvl w:val="0"/>
    </w:pPr>
    <w:rPr>
      <w:b/>
      <w:bCs/>
      <w:color w:val="538135" w:themeColor="accent6" w:themeShade="BF"/>
    </w:rPr>
  </w:style>
  <w:style w:type="paragraph" w:styleId="Beschriftung">
    <w:name w:val="caption"/>
    <w:basedOn w:val="Standard"/>
    <w:next w:val="Standard"/>
    <w:uiPriority w:val="35"/>
    <w:unhideWhenUsed/>
    <w:qFormat/>
    <w:rsid w:val="00111F96"/>
    <w:pPr>
      <w:spacing w:after="200" w:line="240" w:lineRule="auto"/>
    </w:pPr>
    <w:rPr>
      <w:i/>
      <w:iCs/>
      <w:color w:val="44546A" w:themeColor="text2"/>
      <w:sz w:val="18"/>
      <w:szCs w:val="18"/>
    </w:rPr>
  </w:style>
  <w:style w:type="table" w:styleId="Tabellenraster">
    <w:name w:val="Table Grid"/>
    <w:basedOn w:val="NormaleTabelle"/>
    <w:uiPriority w:val="39"/>
    <w:rsid w:val="00CA7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ltenberschrift">
    <w:name w:val="Spaltenüberschrift"/>
    <w:basedOn w:val="Standard"/>
    <w:qFormat/>
    <w:rsid w:val="00C53407"/>
    <w:pPr>
      <w:spacing w:before="120" w:after="120" w:line="240" w:lineRule="auto"/>
    </w:pPr>
    <w:rPr>
      <w:b/>
      <w:szCs w:val="24"/>
    </w:rPr>
  </w:style>
  <w:style w:type="paragraph" w:customStyle="1" w:styleId="Zeilenberschrift">
    <w:name w:val="Zeilenüberschrift"/>
    <w:basedOn w:val="Standard"/>
    <w:qFormat/>
    <w:rsid w:val="00C53407"/>
    <w:pPr>
      <w:spacing w:before="120" w:after="120" w:line="240" w:lineRule="auto"/>
    </w:pPr>
    <w:rPr>
      <w:i/>
      <w:szCs w:val="24"/>
    </w:rPr>
  </w:style>
  <w:style w:type="paragraph" w:customStyle="1" w:styleId="THkE1nachUnten">
    <w:name w:val="TH_k_E1_nachUnten"/>
    <w:basedOn w:val="Spaltenberschrift"/>
    <w:qFormat/>
    <w:rsid w:val="00C53407"/>
  </w:style>
  <w:style w:type="paragraph" w:customStyle="1" w:styleId="THkE2nachUnten">
    <w:name w:val="TH_k_E2_nachUnten"/>
    <w:basedOn w:val="Spaltenberschrift"/>
    <w:qFormat/>
    <w:rsid w:val="00CA71E9"/>
  </w:style>
  <w:style w:type="paragraph" w:customStyle="1" w:styleId="THkE2nachRechts">
    <w:name w:val="TH_k_E2_nachRechts"/>
    <w:basedOn w:val="Zeilenberschrift"/>
    <w:qFormat/>
    <w:rsid w:val="00CA71E9"/>
  </w:style>
  <w:style w:type="paragraph" w:customStyle="1" w:styleId="berschriftInhaltsverzeichnis">
    <w:name w:val="Überschrift Inhaltsverzeichnis"/>
    <w:basedOn w:val="berschrift1"/>
    <w:qFormat/>
    <w:rsid w:val="006975D3"/>
  </w:style>
  <w:style w:type="character" w:styleId="Platzhaltertext">
    <w:name w:val="Placeholder Text"/>
    <w:basedOn w:val="Absatz-Standardschriftart"/>
    <w:uiPriority w:val="99"/>
    <w:semiHidden/>
    <w:rsid w:val="00F63BC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chart" Target="charts/chart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barChart>
        <c:barDir val="col"/>
        <c:grouping val="clustered"/>
        <c:varyColors val="0"/>
        <c:ser>
          <c:idx val="0"/>
          <c:order val="0"/>
          <c:tx>
            <c:strRef>
              <c:f>Tabelle1!$B$1</c:f>
              <c:strCache>
                <c:ptCount val="1"/>
                <c:pt idx="0">
                  <c:v>Datenreihe 1</c:v>
                </c:pt>
              </c:strCache>
            </c:strRef>
          </c:tx>
          <c:spPr>
            <a:solidFill>
              <a:schemeClr val="accent1"/>
            </a:solidFill>
            <a:ln>
              <a:noFill/>
            </a:ln>
            <a:effectLst/>
          </c:spPr>
          <c:invertIfNegative val="0"/>
          <c:cat>
            <c:strRef>
              <c:f>Tabelle1!$A$2:$A$5</c:f>
              <c:strCache>
                <c:ptCount val="4"/>
                <c:pt idx="0">
                  <c:v>Kategorie 1</c:v>
                </c:pt>
                <c:pt idx="1">
                  <c:v>Kategorie 2</c:v>
                </c:pt>
                <c:pt idx="2">
                  <c:v>Kategorie 3</c:v>
                </c:pt>
                <c:pt idx="3">
                  <c:v>Kategorie 4</c:v>
                </c:pt>
              </c:strCache>
            </c:strRef>
          </c:cat>
          <c:val>
            <c:numRef>
              <c:f>Tabelle1!$B$2:$B$5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F1EA-4E48-932B-1050D7A10D49}"/>
            </c:ext>
          </c:extLst>
        </c:ser>
        <c:ser>
          <c:idx val="1"/>
          <c:order val="1"/>
          <c:tx>
            <c:strRef>
              <c:f>Tabelle1!$C$1</c:f>
              <c:strCache>
                <c:ptCount val="1"/>
                <c:pt idx="0">
                  <c:v>Datenreihe 2</c:v>
                </c:pt>
              </c:strCache>
            </c:strRef>
          </c:tx>
          <c:spPr>
            <a:solidFill>
              <a:schemeClr val="accent2"/>
            </a:solidFill>
            <a:ln>
              <a:noFill/>
            </a:ln>
            <a:effectLst/>
          </c:spPr>
          <c:invertIfNegative val="0"/>
          <c:cat>
            <c:strRef>
              <c:f>Tabelle1!$A$2:$A$5</c:f>
              <c:strCache>
                <c:ptCount val="4"/>
                <c:pt idx="0">
                  <c:v>Kategorie 1</c:v>
                </c:pt>
                <c:pt idx="1">
                  <c:v>Kategorie 2</c:v>
                </c:pt>
                <c:pt idx="2">
                  <c:v>Kategorie 3</c:v>
                </c:pt>
                <c:pt idx="3">
                  <c:v>Kategorie 4</c:v>
                </c:pt>
              </c:strCache>
            </c:strRef>
          </c:cat>
          <c:val>
            <c:numRef>
              <c:f>Tabelle1!$C$2:$C$5</c:f>
              <c:numCache>
                <c:formatCode>General</c:formatCode>
                <c:ptCount val="4"/>
                <c:pt idx="0">
                  <c:v>2.4</c:v>
                </c:pt>
                <c:pt idx="1">
                  <c:v>4.4000000000000004</c:v>
                </c:pt>
                <c:pt idx="2">
                  <c:v>1.7</c:v>
                </c:pt>
                <c:pt idx="3">
                  <c:v>1.8</c:v>
                </c:pt>
              </c:numCache>
            </c:numRef>
          </c:val>
          <c:extLst>
            <c:ext xmlns:c16="http://schemas.microsoft.com/office/drawing/2014/chart" uri="{C3380CC4-5D6E-409C-BE32-E72D297353CC}">
              <c16:uniqueId val="{00000001-F1EA-4E48-932B-1050D7A10D49}"/>
            </c:ext>
          </c:extLst>
        </c:ser>
        <c:ser>
          <c:idx val="2"/>
          <c:order val="2"/>
          <c:tx>
            <c:strRef>
              <c:f>Tabelle1!$D$1</c:f>
              <c:strCache>
                <c:ptCount val="1"/>
                <c:pt idx="0">
                  <c:v>Datenreihe 3</c:v>
                </c:pt>
              </c:strCache>
            </c:strRef>
          </c:tx>
          <c:spPr>
            <a:solidFill>
              <a:schemeClr val="accent3"/>
            </a:solidFill>
            <a:ln>
              <a:noFill/>
            </a:ln>
            <a:effectLst/>
          </c:spPr>
          <c:invertIfNegative val="0"/>
          <c:cat>
            <c:strRef>
              <c:f>Tabelle1!$A$2:$A$5</c:f>
              <c:strCache>
                <c:ptCount val="4"/>
                <c:pt idx="0">
                  <c:v>Kategorie 1</c:v>
                </c:pt>
                <c:pt idx="1">
                  <c:v>Kategorie 2</c:v>
                </c:pt>
                <c:pt idx="2">
                  <c:v>Kategorie 3</c:v>
                </c:pt>
                <c:pt idx="3">
                  <c:v>Kategorie 4</c:v>
                </c:pt>
              </c:strCache>
            </c:strRef>
          </c:cat>
          <c:val>
            <c:numRef>
              <c:f>Tabelle1!$D$2:$D$5</c:f>
              <c:numCache>
                <c:formatCode>General</c:formatCode>
                <c:ptCount val="4"/>
                <c:pt idx="0">
                  <c:v>2</c:v>
                </c:pt>
                <c:pt idx="1">
                  <c:v>1</c:v>
                </c:pt>
                <c:pt idx="2">
                  <c:v>2.1</c:v>
                </c:pt>
                <c:pt idx="3">
                  <c:v>4</c:v>
                </c:pt>
              </c:numCache>
            </c:numRef>
          </c:val>
          <c:extLst>
            <c:ext xmlns:c16="http://schemas.microsoft.com/office/drawing/2014/chart" uri="{C3380CC4-5D6E-409C-BE32-E72D297353CC}">
              <c16:uniqueId val="{00000002-F1EA-4E48-932B-1050D7A10D49}"/>
            </c:ext>
          </c:extLst>
        </c:ser>
        <c:dLbls>
          <c:showLegendKey val="0"/>
          <c:showVal val="0"/>
          <c:showCatName val="0"/>
          <c:showSerName val="0"/>
          <c:showPercent val="0"/>
          <c:showBubbleSize val="0"/>
        </c:dLbls>
        <c:gapWidth val="219"/>
        <c:overlap val="-27"/>
        <c:axId val="110315280"/>
        <c:axId val="110313616"/>
      </c:barChart>
      <c:catAx>
        <c:axId val="110315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10313616"/>
        <c:crosses val="autoZero"/>
        <c:auto val="1"/>
        <c:lblAlgn val="ctr"/>
        <c:lblOffset val="100"/>
        <c:noMultiLvlLbl val="0"/>
      </c:catAx>
      <c:valAx>
        <c:axId val="110313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10315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Spaltenüberschrift">
      <c:property id="RoleID" type="string">ParagraphHeaderCell</c:property>
      <c:property id="Scope" type="integer">1</c:property>
    </c:group>
    <c:group id="Zeilenüberschrift">
      <c:property id="RoleID" type="string">ParagraphHeaderCell</c:property>
      <c:property id="Scope" type="integer">2</c:property>
    </c:group>
    <c:group id="TH_k_E1_nachUnten">
      <c:property id="RoleID" type="string">ParagraphHeaderCellComplex</c:property>
    </c:group>
    <c:group id="TH_k_E2_nachRechts">
      <c:property id="RoleID" type="string">ParagraphHeaderCellComplex</c:property>
      <c:property id="Right" type="boolean">true</c:property>
      <c:property id="Level" type="integer">2</c:property>
    </c:group>
    <c:group id="TH_k_E2_nachUnten">
      <c:property id="RoleID" type="string">ParagraphHeaderCellComplex</c:property>
      <c:property id="Level" type="integer">2</c:property>
    </c:group>
  </c:group>
  <c:group id="Content"/>
  <c:group id="InitialView">
    <c:property id="MagnificationFactor" type="float">100</c:property>
  </c:group>
</c:configuration>
</file>

<file path=customXml/itemProps1.xml><?xml version="1.0" encoding="utf-8"?>
<ds:datastoreItem xmlns:ds="http://schemas.openxmlformats.org/officeDocument/2006/customXml" ds:itemID="{2EF7A235-0957-4908-902E-1DE92F96448C}">
  <ds:schemaRefs>
    <ds:schemaRef ds:uri="http://schemas.openxmlformats.org/officeDocument/2006/bibliography"/>
  </ds:schemaRefs>
</ds:datastoreItem>
</file>

<file path=customXml/itemProps2.xml><?xml version="1.0" encoding="utf-8"?>
<ds:datastoreItem xmlns:ds="http://schemas.openxmlformats.org/officeDocument/2006/customXml" ds:itemID="{AB669B9E-970C-4F84-9583-D9EB61D45726}">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903</Words>
  <Characters>6349</Characters>
  <Application>Microsoft Office Word</Application>
  <DocSecurity>0</DocSecurity>
  <Lines>186</Lines>
  <Paragraphs>120</Paragraphs>
  <ScaleCrop>false</ScaleCrop>
  <HeadingPairs>
    <vt:vector size="2" baseType="variant">
      <vt:variant>
        <vt:lpstr>Titel</vt:lpstr>
      </vt:variant>
      <vt:variant>
        <vt:i4>1</vt:i4>
      </vt:variant>
    </vt:vector>
  </HeadingPairs>
  <TitlesOfParts>
    <vt:vector size="1" baseType="lpstr">
      <vt:lpstr>Testdokument Bilder und Diagramme</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Test-Dokument zur Überprüfung von PDF Konvertern in Zusammenhang mit Word-Dokumenten</dc:title>
  <dc:subject/>
  <dc:creator>Birgit Peböck</dc:creator>
  <cp:keywords/>
  <dc:description/>
  <cp:lastModifiedBy>Birgit Peböck</cp:lastModifiedBy>
  <cp:revision>4</cp:revision>
  <cp:lastPrinted>2024-05-29T07:59:00Z</cp:lastPrinted>
  <dcterms:created xsi:type="dcterms:W3CDTF">2024-05-29T08:00:00Z</dcterms:created>
  <dcterms:modified xsi:type="dcterms:W3CDTF">2024-05-29T08:07:00Z</dcterms:modified>
</cp:coreProperties>
</file>